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666" w:rsidRDefault="00693666" w:rsidP="006936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</w:p>
    <w:p w:rsidR="00693666" w:rsidRDefault="00693666" w:rsidP="006936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693666" w:rsidRPr="00693666" w:rsidRDefault="00693666" w:rsidP="006936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27 февраля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2025  №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41-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p w:rsidR="00A079AC" w:rsidRPr="000D2335" w:rsidRDefault="00A079AC" w:rsidP="00F45A4F">
      <w:pPr>
        <w:spacing w:after="0" w:line="192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8A1F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FB2BFA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D6C1B">
        <w:rPr>
          <w:rFonts w:ascii="Times New Roman" w:eastAsia="Times New Roman" w:hAnsi="Times New Roman" w:cs="Times New Roman"/>
          <w:sz w:val="28"/>
          <w:szCs w:val="28"/>
        </w:rPr>
        <w:t>«П</w:t>
      </w:r>
      <w:r w:rsidR="001E76C8">
        <w:rPr>
          <w:rFonts w:ascii="Times New Roman" w:eastAsia="Times New Roman" w:hAnsi="Times New Roman" w:cs="Times New Roman"/>
          <w:sz w:val="28"/>
          <w:szCs w:val="28"/>
        </w:rPr>
        <w:t>риложение</w:t>
      </w:r>
      <w:r w:rsidR="00AD6C1B"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E54DC6">
        <w:rPr>
          <w:rFonts w:ascii="Times New Roman" w:eastAsia="Times New Roman" w:hAnsi="Times New Roman" w:cs="Times New Roman"/>
          <w:sz w:val="28"/>
          <w:szCs w:val="28"/>
        </w:rPr>
        <w:t>7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5B1E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A341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B1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CF03CA" w:rsidP="005B1E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F94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B1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B1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F45A4F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54DC6" w:rsidRPr="00E91AF3" w:rsidRDefault="00E54DC6" w:rsidP="00E54D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расходов бюджета города</w:t>
      </w:r>
    </w:p>
    <w:p w:rsidR="00E54DC6" w:rsidRPr="00E91AF3" w:rsidRDefault="00E54DC6" w:rsidP="00E54D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5B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5F4943" w:rsidRPr="00005297" w:rsidRDefault="005F4943" w:rsidP="00F45A4F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E91853" w:rsidRDefault="00F52255" w:rsidP="00E91853">
      <w:pPr>
        <w:spacing w:after="0" w:line="192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E91853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9185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21"/>
        <w:gridCol w:w="787"/>
        <w:gridCol w:w="1543"/>
        <w:gridCol w:w="670"/>
        <w:gridCol w:w="2016"/>
      </w:tblGrid>
      <w:tr w:rsidR="00B85158" w:rsidRPr="00B85158" w:rsidTr="00B85158">
        <w:trPr>
          <w:trHeight w:val="20"/>
        </w:trPr>
        <w:tc>
          <w:tcPr>
            <w:tcW w:w="5121" w:type="dxa"/>
            <w:shd w:val="clear" w:color="auto" w:fill="auto"/>
            <w:vAlign w:val="center"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B85158" w:rsidRPr="00B85158" w:rsidTr="00B85158">
        <w:trPr>
          <w:trHeight w:val="20"/>
        </w:trPr>
        <w:tc>
          <w:tcPr>
            <w:tcW w:w="5121" w:type="dxa"/>
            <w:shd w:val="clear" w:color="auto" w:fill="auto"/>
            <w:vAlign w:val="center"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Рязанская городская Дума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151 400 268,00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151 400 268,00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13 694 648,50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13 694 648,50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11 787 548,50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11 787 548,50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1 297 433 307,87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651 699 848,33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общеобразовательных учреждениях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180 246 060,54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5F1243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обязательства </w:t>
            </w:r>
            <w:proofErr w:type="spellStart"/>
            <w:r w:rsidRPr="005F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концедента</w:t>
            </w:r>
            <w:proofErr w:type="spellEnd"/>
            <w:r w:rsidRPr="005F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 концессионными соглашениями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5F1243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5F1243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1101640720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5F1243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11 570,6</w:t>
            </w:r>
          </w:p>
        </w:tc>
      </w:tr>
      <w:tr w:rsidR="005F1243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5F1243" w:rsidRPr="005F1243" w:rsidRDefault="005F1243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F1243" w:rsidRPr="005F1243" w:rsidRDefault="005F1243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5F1243" w:rsidRPr="005F1243" w:rsidRDefault="005F1243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1101640720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F1243" w:rsidRPr="00B85158" w:rsidRDefault="005F1243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F1243" w:rsidRDefault="005F1243" w:rsidP="005F1243">
            <w:pPr>
              <w:spacing w:after="0" w:line="240" w:lineRule="auto"/>
              <w:jc w:val="right"/>
            </w:pPr>
            <w:r w:rsidRPr="00054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11 570,6</w:t>
            </w:r>
          </w:p>
        </w:tc>
      </w:tr>
      <w:tr w:rsidR="005F1243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5F1243" w:rsidRPr="005F1243" w:rsidRDefault="005F1243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</w:t>
            </w:r>
            <w:proofErr w:type="spellStart"/>
            <w:r w:rsidRPr="005F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</w:t>
            </w:r>
            <w:proofErr w:type="spellEnd"/>
            <w:r w:rsidRPr="005F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F1243" w:rsidRPr="005F1243" w:rsidRDefault="005F1243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5F1243" w:rsidRPr="005F1243" w:rsidRDefault="005F1243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1101640720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F1243" w:rsidRPr="00B85158" w:rsidRDefault="005F1243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F1243" w:rsidRDefault="005F1243" w:rsidP="005F1243">
            <w:pPr>
              <w:spacing w:after="0" w:line="240" w:lineRule="auto"/>
              <w:jc w:val="right"/>
            </w:pPr>
            <w:r w:rsidRPr="00054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11 570,6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5F1243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5F1243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5F1243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11016L3050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91 723 994,51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5F1243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5F1243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5F1243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11016L3050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91 723 994,51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5F1243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лицам, индивидуальным предпринимателям, являющимся стороной концессионных </w:t>
            </w:r>
            <w:r w:rsidRPr="005F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соглашений, соглашений о государственно-частном партнерстве, муниципально-частном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5F1243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5F1243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11016L3050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91 723 994,51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5F1243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новых мест в общеобразовательных организациях в связи с ростом числа обучающихся, вызванным демографическим фактором (сверх установленного уровня софинансирования)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5F1243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5F1243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11016А3050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5F1243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62 960 495,57</w:t>
            </w:r>
          </w:p>
        </w:tc>
      </w:tr>
      <w:tr w:rsidR="005F1243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5F1243" w:rsidRPr="005F1243" w:rsidRDefault="005F1243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F1243" w:rsidRPr="005F1243" w:rsidRDefault="005F1243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5F1243" w:rsidRPr="005F1243" w:rsidRDefault="005F1243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11016А3050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F1243" w:rsidRPr="00B85158" w:rsidRDefault="005F1243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F1243" w:rsidRDefault="005F1243" w:rsidP="005F1243">
            <w:pPr>
              <w:spacing w:after="0" w:line="240" w:lineRule="auto"/>
              <w:jc w:val="right"/>
            </w:pPr>
            <w:r w:rsidRPr="004E2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62 960 495,57</w:t>
            </w:r>
          </w:p>
        </w:tc>
      </w:tr>
      <w:tr w:rsidR="005F1243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5F1243" w:rsidRPr="005F1243" w:rsidRDefault="005F1243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муниципально-частном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F1243" w:rsidRPr="005F1243" w:rsidRDefault="005F1243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5F1243" w:rsidRPr="005F1243" w:rsidRDefault="005F1243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11016А3050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F1243" w:rsidRPr="00B85158" w:rsidRDefault="005F1243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F1243" w:rsidRDefault="005F1243" w:rsidP="005F1243">
            <w:pPr>
              <w:spacing w:after="0" w:line="240" w:lineRule="auto"/>
              <w:jc w:val="right"/>
            </w:pPr>
            <w:r w:rsidRPr="004E2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62 960 495,57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«Современная школа (Рязанская область)»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110E153050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110E153050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муниципально-частном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110E153050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34C2D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</w:t>
            </w:r>
            <w:r w:rsidR="00B85158"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устойчивого сокращения непригодного для проживания жили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щного фонда (Рязанская область)»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110И200000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471 453 787,79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 за счет бюджетных кредитов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110И298150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466 785 928,50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110И298150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466 785 928,50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110И298150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466 785 928,50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 за счет бюджетных кредитов на условиях софинансирования из вышестоящих бюджетов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110И2S8150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4 667 859,29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110И2S8150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4 667 859,29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110И2S8150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4 667 859,29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</w:t>
            </w: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жилищно-коммунального комплекса и энергосбережение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21 000 000,00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систем коммунальной инфраструктуры в городе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21 000 000,00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(модернизация) объектов водоотведения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21 000 000,00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21 000 000,00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21 000 000,00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378 358 719,54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87 031 215,97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87 031 215,97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87 031 215,97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87 031 215,97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1 362 222 375,88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114 788 427,80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111 748 427,80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24006Д0820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111 709 192,76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24006Д0820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1 059 150,22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24006Д0820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1 059 150,22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24006Д0820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211 830,04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24006Д0820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211 830,04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24006Д0820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110 438 212,50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24006Д0820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110 438 212,50</w:t>
            </w:r>
          </w:p>
        </w:tc>
      </w:tr>
      <w:tr w:rsidR="00031AD1" w:rsidRPr="00B85158" w:rsidTr="00C95E59">
        <w:trPr>
          <w:trHeight w:val="20"/>
        </w:trPr>
        <w:tc>
          <w:tcPr>
            <w:tcW w:w="5121" w:type="dxa"/>
            <w:shd w:val="clear" w:color="auto" w:fill="auto"/>
          </w:tcPr>
          <w:p w:rsidR="00031AD1" w:rsidRPr="00BE2507" w:rsidRDefault="00031AD1" w:rsidP="00C50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507">
              <w:rPr>
                <w:rFonts w:ascii="Times New Roman" w:hAnsi="Times New Roman" w:cs="Times New Roman"/>
                <w:sz w:val="24"/>
                <w:szCs w:val="24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787" w:type="dxa"/>
            <w:shd w:val="clear" w:color="auto" w:fill="auto"/>
            <w:noWrap/>
          </w:tcPr>
          <w:p w:rsidR="00031AD1" w:rsidRPr="00BE2507" w:rsidRDefault="00031AD1" w:rsidP="00C50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507">
              <w:rPr>
                <w:rFonts w:ascii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1543" w:type="dxa"/>
            <w:shd w:val="clear" w:color="auto" w:fill="auto"/>
            <w:noWrap/>
          </w:tcPr>
          <w:p w:rsidR="00031AD1" w:rsidRPr="00BE2507" w:rsidRDefault="00031AD1" w:rsidP="00C50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507">
              <w:rPr>
                <w:rFonts w:ascii="Times New Roman" w:hAnsi="Times New Roman" w:cs="Times New Roman"/>
                <w:sz w:val="24"/>
                <w:szCs w:val="24"/>
              </w:rPr>
              <w:t>2401000000</w:t>
            </w:r>
          </w:p>
        </w:tc>
        <w:tc>
          <w:tcPr>
            <w:tcW w:w="670" w:type="dxa"/>
            <w:shd w:val="clear" w:color="auto" w:fill="auto"/>
            <w:noWrap/>
          </w:tcPr>
          <w:p w:rsidR="00031AD1" w:rsidRPr="00BE2507" w:rsidRDefault="00031AD1" w:rsidP="00C50CD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031AD1" w:rsidRPr="00BE2507" w:rsidRDefault="00031AD1" w:rsidP="00C50C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E25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D7801" w:rsidRPr="00BE2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2507"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  <w:r w:rsidR="00CD7801" w:rsidRPr="00BE2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2507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031AD1" w:rsidRPr="00B85158" w:rsidTr="00C95E59">
        <w:trPr>
          <w:trHeight w:val="20"/>
        </w:trPr>
        <w:tc>
          <w:tcPr>
            <w:tcW w:w="5121" w:type="dxa"/>
            <w:shd w:val="clear" w:color="auto" w:fill="auto"/>
          </w:tcPr>
          <w:p w:rsidR="00031AD1" w:rsidRPr="00BE2507" w:rsidRDefault="00003599" w:rsidP="00C50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507">
              <w:rPr>
                <w:rFonts w:ascii="Times New Roman" w:hAnsi="Times New Roman" w:cs="Times New Roman"/>
                <w:sz w:val="24"/>
                <w:szCs w:val="24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полному или частичному освобождению от платы за услуги по помывке в бане (общее отделение)</w:t>
            </w:r>
          </w:p>
        </w:tc>
        <w:tc>
          <w:tcPr>
            <w:tcW w:w="787" w:type="dxa"/>
            <w:shd w:val="clear" w:color="auto" w:fill="auto"/>
            <w:noWrap/>
          </w:tcPr>
          <w:p w:rsidR="00031AD1" w:rsidRPr="00BE2507" w:rsidRDefault="00031AD1" w:rsidP="00C50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507">
              <w:rPr>
                <w:rFonts w:ascii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1543" w:type="dxa"/>
            <w:shd w:val="clear" w:color="auto" w:fill="auto"/>
            <w:noWrap/>
          </w:tcPr>
          <w:p w:rsidR="00031AD1" w:rsidRPr="00BE2507" w:rsidRDefault="00031AD1" w:rsidP="00C50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507">
              <w:rPr>
                <w:rFonts w:ascii="Times New Roman" w:hAnsi="Times New Roman" w:cs="Times New Roman"/>
                <w:sz w:val="24"/>
                <w:szCs w:val="24"/>
              </w:rPr>
              <w:t>2401040706</w:t>
            </w:r>
          </w:p>
        </w:tc>
        <w:tc>
          <w:tcPr>
            <w:tcW w:w="670" w:type="dxa"/>
            <w:shd w:val="clear" w:color="auto" w:fill="auto"/>
            <w:noWrap/>
          </w:tcPr>
          <w:p w:rsidR="00031AD1" w:rsidRPr="00BE2507" w:rsidRDefault="00031AD1" w:rsidP="00C50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031AD1" w:rsidRPr="00BE2507" w:rsidRDefault="00031AD1" w:rsidP="00C50C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E25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D7801" w:rsidRPr="00BE2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2507"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  <w:r w:rsidR="00CD7801" w:rsidRPr="00BE2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2507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031AD1" w:rsidRPr="00B85158" w:rsidTr="00C95E59">
        <w:trPr>
          <w:trHeight w:val="20"/>
        </w:trPr>
        <w:tc>
          <w:tcPr>
            <w:tcW w:w="5121" w:type="dxa"/>
            <w:shd w:val="clear" w:color="auto" w:fill="auto"/>
          </w:tcPr>
          <w:p w:rsidR="00031AD1" w:rsidRPr="00BE2507" w:rsidRDefault="00031AD1" w:rsidP="00C50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50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</w:tcPr>
          <w:p w:rsidR="00031AD1" w:rsidRPr="00BE2507" w:rsidRDefault="00031AD1" w:rsidP="00C50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507">
              <w:rPr>
                <w:rFonts w:ascii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1543" w:type="dxa"/>
            <w:shd w:val="clear" w:color="auto" w:fill="auto"/>
            <w:noWrap/>
          </w:tcPr>
          <w:p w:rsidR="00031AD1" w:rsidRPr="00BE2507" w:rsidRDefault="00031AD1" w:rsidP="00C50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507">
              <w:rPr>
                <w:rFonts w:ascii="Times New Roman" w:hAnsi="Times New Roman" w:cs="Times New Roman"/>
                <w:sz w:val="24"/>
                <w:szCs w:val="24"/>
              </w:rPr>
              <w:t>2401040706</w:t>
            </w:r>
          </w:p>
        </w:tc>
        <w:tc>
          <w:tcPr>
            <w:tcW w:w="670" w:type="dxa"/>
            <w:shd w:val="clear" w:color="auto" w:fill="auto"/>
            <w:noWrap/>
          </w:tcPr>
          <w:p w:rsidR="00031AD1" w:rsidRPr="00BE2507" w:rsidRDefault="00031AD1" w:rsidP="00C50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50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</w:tcPr>
          <w:p w:rsidR="00031AD1" w:rsidRPr="00BE2507" w:rsidRDefault="00031AD1" w:rsidP="00C50C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E25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D7801" w:rsidRPr="00BE2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2507"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  <w:r w:rsidR="00CD7801" w:rsidRPr="00BE2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2507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031AD1" w:rsidRPr="00B85158" w:rsidTr="00C95E59">
        <w:trPr>
          <w:trHeight w:val="20"/>
        </w:trPr>
        <w:tc>
          <w:tcPr>
            <w:tcW w:w="5121" w:type="dxa"/>
            <w:shd w:val="clear" w:color="auto" w:fill="auto"/>
          </w:tcPr>
          <w:p w:rsidR="00031AD1" w:rsidRPr="00BE2507" w:rsidRDefault="00031AD1" w:rsidP="00C50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507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</w:tcPr>
          <w:p w:rsidR="00031AD1" w:rsidRPr="00BE2507" w:rsidRDefault="00031AD1" w:rsidP="00C50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507">
              <w:rPr>
                <w:rFonts w:ascii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1543" w:type="dxa"/>
            <w:shd w:val="clear" w:color="auto" w:fill="auto"/>
            <w:noWrap/>
          </w:tcPr>
          <w:p w:rsidR="00031AD1" w:rsidRPr="00BE2507" w:rsidRDefault="00031AD1" w:rsidP="00C50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507">
              <w:rPr>
                <w:rFonts w:ascii="Times New Roman" w:hAnsi="Times New Roman" w:cs="Times New Roman"/>
                <w:sz w:val="24"/>
                <w:szCs w:val="24"/>
              </w:rPr>
              <w:t>2401040706</w:t>
            </w:r>
          </w:p>
        </w:tc>
        <w:tc>
          <w:tcPr>
            <w:tcW w:w="670" w:type="dxa"/>
            <w:shd w:val="clear" w:color="auto" w:fill="auto"/>
            <w:noWrap/>
          </w:tcPr>
          <w:p w:rsidR="00031AD1" w:rsidRPr="00BE2507" w:rsidRDefault="00031AD1" w:rsidP="00C50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507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</w:tcPr>
          <w:p w:rsidR="00031AD1" w:rsidRPr="00BE2507" w:rsidRDefault="00031AD1" w:rsidP="00C50C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E25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D7801" w:rsidRPr="00BE2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2507"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  <w:r w:rsidR="00CD7801" w:rsidRPr="00BE2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2507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дорожного хозяйства и транспорта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1 918 115 597,20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«Общественный транспорт в городе Рязани»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457 828 223,80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низкопольных автобусов, </w:t>
            </w: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предназначенных для перевозки маломобильных групп граждан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147 828 223,80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Возмещение затрат перевозчиков на оплату лизинговых платежей за автобусы большого класса, работающие на газомоторном топливе, приобретенные в рамках национального проекта «Безопасные качественные дороги»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2600440680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152 619,80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2600440680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152 619,80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муниципально-частном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2600440680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152 619,80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части затрат перевозчиков на оплату лизинговых платежей за автобусы большого класса, работающие на газомоторном топливе, приобретенные в рамках национального проекта </w:t>
            </w:r>
            <w:r w:rsidR="00B34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«Безопасные качественные дороги»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26004865Д0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136 491 823,80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26004865Д0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136 491 823,80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муниципально-частном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26004865Д0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136 491 823,80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части затрат перевозчиков на оплату лизинговых платежей за автобусы большого класса, работающие на газомоторном топливе, приобретенные </w:t>
            </w:r>
            <w:r w:rsidR="00B34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национального проекта «Безопасные качественные дороги»</w:t>
            </w: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26004Я65Д0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7 183 780,20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26004Я65Д0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7 183 780,20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муниципально-частном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26004Я65Д0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7 183 780,20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6024FA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24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6024FA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24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6024FA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6024FA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6024FA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24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</w:t>
            </w:r>
            <w:r w:rsidR="00C50C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  <w:r w:rsidRPr="006024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C50C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456</w:t>
            </w:r>
            <w:r w:rsidRPr="006024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C50C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165</w:t>
            </w:r>
            <w:r w:rsidRPr="006024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C50C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</w:t>
            </w:r>
          </w:p>
        </w:tc>
      </w:tr>
      <w:tr w:rsidR="0031423A" w:rsidRPr="00B85158" w:rsidTr="00C95E59">
        <w:trPr>
          <w:trHeight w:val="20"/>
        </w:trPr>
        <w:tc>
          <w:tcPr>
            <w:tcW w:w="5121" w:type="dxa"/>
            <w:shd w:val="clear" w:color="auto" w:fill="auto"/>
          </w:tcPr>
          <w:p w:rsidR="0031423A" w:rsidRPr="006024FA" w:rsidRDefault="0031423A" w:rsidP="00C50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4F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hyperlink r:id="rId8" w:history="1">
              <w:r w:rsidRPr="006024FA">
                <w:rPr>
                  <w:rFonts w:ascii="Times New Roman" w:hAnsi="Times New Roman" w:cs="Times New Roman"/>
                  <w:sz w:val="24"/>
                  <w:szCs w:val="24"/>
                </w:rPr>
                <w:t>программа</w:t>
              </w:r>
            </w:hyperlink>
            <w:r w:rsidRPr="006024FA">
              <w:rPr>
                <w:rFonts w:ascii="Times New Roman" w:hAnsi="Times New Roman" w:cs="Times New Roman"/>
                <w:sz w:val="24"/>
                <w:szCs w:val="24"/>
              </w:rPr>
              <w:t xml:space="preserve"> «Профилактика правонарушений в городе Рязани»</w:t>
            </w:r>
          </w:p>
        </w:tc>
        <w:tc>
          <w:tcPr>
            <w:tcW w:w="787" w:type="dxa"/>
            <w:shd w:val="clear" w:color="auto" w:fill="auto"/>
            <w:noWrap/>
          </w:tcPr>
          <w:p w:rsidR="0031423A" w:rsidRPr="006024FA" w:rsidRDefault="0031423A" w:rsidP="00C50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4FA">
              <w:rPr>
                <w:rFonts w:ascii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1543" w:type="dxa"/>
            <w:shd w:val="clear" w:color="auto" w:fill="auto"/>
            <w:noWrap/>
          </w:tcPr>
          <w:p w:rsidR="0031423A" w:rsidRPr="006024FA" w:rsidRDefault="0031423A" w:rsidP="00C50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4FA">
              <w:rPr>
                <w:rFonts w:ascii="Times New Roman" w:hAnsi="Times New Roman" w:cs="Times New Roman"/>
                <w:sz w:val="24"/>
                <w:szCs w:val="24"/>
              </w:rPr>
              <w:t>1500000000</w:t>
            </w:r>
          </w:p>
        </w:tc>
        <w:tc>
          <w:tcPr>
            <w:tcW w:w="670" w:type="dxa"/>
            <w:shd w:val="clear" w:color="auto" w:fill="auto"/>
            <w:noWrap/>
          </w:tcPr>
          <w:p w:rsidR="0031423A" w:rsidRPr="006024FA" w:rsidRDefault="0031423A" w:rsidP="00C50CD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31423A" w:rsidRPr="006024FA" w:rsidRDefault="0031423A" w:rsidP="00C50C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4FA">
              <w:rPr>
                <w:rFonts w:ascii="Times New Roman" w:hAnsi="Times New Roman" w:cs="Times New Roman"/>
                <w:sz w:val="24"/>
                <w:szCs w:val="24"/>
              </w:rPr>
              <w:t>20 741 841,62</w:t>
            </w:r>
          </w:p>
        </w:tc>
      </w:tr>
      <w:tr w:rsidR="0031423A" w:rsidRPr="00B85158" w:rsidTr="00C95E59">
        <w:trPr>
          <w:trHeight w:val="20"/>
        </w:trPr>
        <w:tc>
          <w:tcPr>
            <w:tcW w:w="5121" w:type="dxa"/>
            <w:shd w:val="clear" w:color="auto" w:fill="auto"/>
          </w:tcPr>
          <w:p w:rsidR="0031423A" w:rsidRPr="006024FA" w:rsidRDefault="0031423A" w:rsidP="00C50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4FA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добровольного участия граждан в охране общественного порядка</w:t>
            </w:r>
          </w:p>
        </w:tc>
        <w:tc>
          <w:tcPr>
            <w:tcW w:w="787" w:type="dxa"/>
            <w:shd w:val="clear" w:color="auto" w:fill="auto"/>
            <w:noWrap/>
          </w:tcPr>
          <w:p w:rsidR="0031423A" w:rsidRPr="006024FA" w:rsidRDefault="0031423A" w:rsidP="00C50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4FA">
              <w:rPr>
                <w:rFonts w:ascii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1543" w:type="dxa"/>
            <w:shd w:val="clear" w:color="auto" w:fill="auto"/>
            <w:noWrap/>
          </w:tcPr>
          <w:p w:rsidR="0031423A" w:rsidRPr="006024FA" w:rsidRDefault="0031423A" w:rsidP="00C50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4FA">
              <w:rPr>
                <w:rFonts w:ascii="Times New Roman" w:hAnsi="Times New Roman" w:cs="Times New Roman"/>
                <w:sz w:val="24"/>
                <w:szCs w:val="24"/>
              </w:rPr>
              <w:t>1500100000</w:t>
            </w:r>
          </w:p>
        </w:tc>
        <w:tc>
          <w:tcPr>
            <w:tcW w:w="670" w:type="dxa"/>
            <w:shd w:val="clear" w:color="auto" w:fill="auto"/>
            <w:noWrap/>
          </w:tcPr>
          <w:p w:rsidR="0031423A" w:rsidRPr="006024FA" w:rsidRDefault="0031423A" w:rsidP="00C50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31423A" w:rsidRPr="006024FA" w:rsidRDefault="0031423A" w:rsidP="00C50C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4FA">
              <w:rPr>
                <w:rFonts w:ascii="Times New Roman" w:hAnsi="Times New Roman" w:cs="Times New Roman"/>
                <w:sz w:val="24"/>
                <w:szCs w:val="24"/>
              </w:rPr>
              <w:t>3 640 300,00</w:t>
            </w:r>
          </w:p>
        </w:tc>
      </w:tr>
      <w:tr w:rsidR="0031423A" w:rsidRPr="00B85158" w:rsidTr="00C95E59">
        <w:trPr>
          <w:trHeight w:val="20"/>
        </w:trPr>
        <w:tc>
          <w:tcPr>
            <w:tcW w:w="5121" w:type="dxa"/>
            <w:shd w:val="clear" w:color="auto" w:fill="auto"/>
          </w:tcPr>
          <w:p w:rsidR="0031423A" w:rsidRPr="006024FA" w:rsidRDefault="006154E2" w:rsidP="00C50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4F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Оказание поддержки гражданам и их объединениям, участвующим в охране общественного порядка</w:t>
            </w:r>
          </w:p>
        </w:tc>
        <w:tc>
          <w:tcPr>
            <w:tcW w:w="787" w:type="dxa"/>
            <w:shd w:val="clear" w:color="auto" w:fill="auto"/>
            <w:noWrap/>
          </w:tcPr>
          <w:p w:rsidR="0031423A" w:rsidRPr="006024FA" w:rsidRDefault="0031423A" w:rsidP="00C50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4FA">
              <w:rPr>
                <w:rFonts w:ascii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1543" w:type="dxa"/>
            <w:shd w:val="clear" w:color="auto" w:fill="auto"/>
            <w:noWrap/>
          </w:tcPr>
          <w:p w:rsidR="0031423A" w:rsidRPr="006024FA" w:rsidRDefault="0031423A" w:rsidP="00C50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4FA">
              <w:rPr>
                <w:rFonts w:ascii="Times New Roman" w:hAnsi="Times New Roman" w:cs="Times New Roman"/>
                <w:sz w:val="24"/>
                <w:szCs w:val="24"/>
              </w:rPr>
              <w:t>1500185110</w:t>
            </w:r>
          </w:p>
        </w:tc>
        <w:tc>
          <w:tcPr>
            <w:tcW w:w="670" w:type="dxa"/>
            <w:shd w:val="clear" w:color="auto" w:fill="auto"/>
            <w:noWrap/>
          </w:tcPr>
          <w:p w:rsidR="0031423A" w:rsidRPr="006024FA" w:rsidRDefault="0031423A" w:rsidP="00C50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31423A" w:rsidRPr="006024FA" w:rsidRDefault="0031423A" w:rsidP="00C50C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4FA">
              <w:rPr>
                <w:rFonts w:ascii="Times New Roman" w:hAnsi="Times New Roman" w:cs="Times New Roman"/>
                <w:sz w:val="24"/>
                <w:szCs w:val="24"/>
              </w:rPr>
              <w:t>1 269 000,00</w:t>
            </w:r>
          </w:p>
        </w:tc>
      </w:tr>
      <w:tr w:rsidR="0031423A" w:rsidRPr="00B85158" w:rsidTr="00C95E59">
        <w:trPr>
          <w:trHeight w:val="20"/>
        </w:trPr>
        <w:tc>
          <w:tcPr>
            <w:tcW w:w="5121" w:type="dxa"/>
            <w:shd w:val="clear" w:color="auto" w:fill="auto"/>
          </w:tcPr>
          <w:p w:rsidR="0031423A" w:rsidRPr="006024FA" w:rsidRDefault="0031423A" w:rsidP="00C50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4FA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</w:tcPr>
          <w:p w:rsidR="0031423A" w:rsidRPr="006024FA" w:rsidRDefault="0031423A" w:rsidP="00C50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4FA">
              <w:rPr>
                <w:rFonts w:ascii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1543" w:type="dxa"/>
            <w:shd w:val="clear" w:color="auto" w:fill="auto"/>
            <w:noWrap/>
          </w:tcPr>
          <w:p w:rsidR="0031423A" w:rsidRPr="006024FA" w:rsidRDefault="0031423A" w:rsidP="00C50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4FA">
              <w:rPr>
                <w:rFonts w:ascii="Times New Roman" w:hAnsi="Times New Roman" w:cs="Times New Roman"/>
                <w:sz w:val="24"/>
                <w:szCs w:val="24"/>
              </w:rPr>
              <w:t>1500185110</w:t>
            </w:r>
          </w:p>
        </w:tc>
        <w:tc>
          <w:tcPr>
            <w:tcW w:w="670" w:type="dxa"/>
            <w:shd w:val="clear" w:color="auto" w:fill="auto"/>
            <w:noWrap/>
          </w:tcPr>
          <w:p w:rsidR="0031423A" w:rsidRPr="006024FA" w:rsidRDefault="0031423A" w:rsidP="00C50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4FA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</w:tcPr>
          <w:p w:rsidR="0031423A" w:rsidRPr="006024FA" w:rsidRDefault="0031423A" w:rsidP="00C50C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4FA">
              <w:rPr>
                <w:rFonts w:ascii="Times New Roman" w:hAnsi="Times New Roman" w:cs="Times New Roman"/>
                <w:sz w:val="24"/>
                <w:szCs w:val="24"/>
              </w:rPr>
              <w:t>1 269 000,00</w:t>
            </w:r>
          </w:p>
        </w:tc>
      </w:tr>
      <w:tr w:rsidR="0031423A" w:rsidRPr="00B85158" w:rsidTr="00C95E59">
        <w:trPr>
          <w:trHeight w:val="20"/>
        </w:trPr>
        <w:tc>
          <w:tcPr>
            <w:tcW w:w="5121" w:type="dxa"/>
            <w:shd w:val="clear" w:color="auto" w:fill="auto"/>
          </w:tcPr>
          <w:p w:rsidR="0031423A" w:rsidRPr="006024FA" w:rsidRDefault="0031423A" w:rsidP="00C50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4FA">
              <w:rPr>
                <w:rFonts w:ascii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787" w:type="dxa"/>
            <w:shd w:val="clear" w:color="auto" w:fill="auto"/>
            <w:noWrap/>
          </w:tcPr>
          <w:p w:rsidR="0031423A" w:rsidRPr="006024FA" w:rsidRDefault="0031423A" w:rsidP="00C50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4FA">
              <w:rPr>
                <w:rFonts w:ascii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1543" w:type="dxa"/>
            <w:shd w:val="clear" w:color="auto" w:fill="auto"/>
            <w:noWrap/>
          </w:tcPr>
          <w:p w:rsidR="0031423A" w:rsidRPr="006024FA" w:rsidRDefault="0031423A" w:rsidP="00C50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4FA">
              <w:rPr>
                <w:rFonts w:ascii="Times New Roman" w:hAnsi="Times New Roman" w:cs="Times New Roman"/>
                <w:sz w:val="24"/>
                <w:szCs w:val="24"/>
              </w:rPr>
              <w:t>1500185110</w:t>
            </w:r>
          </w:p>
        </w:tc>
        <w:tc>
          <w:tcPr>
            <w:tcW w:w="670" w:type="dxa"/>
            <w:shd w:val="clear" w:color="auto" w:fill="auto"/>
            <w:noWrap/>
          </w:tcPr>
          <w:p w:rsidR="0031423A" w:rsidRPr="006024FA" w:rsidRDefault="0031423A" w:rsidP="00C50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4FA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2016" w:type="dxa"/>
            <w:shd w:val="clear" w:color="auto" w:fill="auto"/>
            <w:noWrap/>
          </w:tcPr>
          <w:p w:rsidR="0031423A" w:rsidRPr="006024FA" w:rsidRDefault="0031423A" w:rsidP="00C50C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4FA">
              <w:rPr>
                <w:rFonts w:ascii="Times New Roman" w:hAnsi="Times New Roman" w:cs="Times New Roman"/>
                <w:sz w:val="24"/>
                <w:szCs w:val="24"/>
              </w:rPr>
              <w:t>1 269 000,00</w:t>
            </w:r>
          </w:p>
        </w:tc>
      </w:tr>
      <w:tr w:rsidR="0031423A" w:rsidRPr="00B85158" w:rsidTr="00C95E59">
        <w:trPr>
          <w:trHeight w:val="20"/>
        </w:trPr>
        <w:tc>
          <w:tcPr>
            <w:tcW w:w="5121" w:type="dxa"/>
            <w:shd w:val="clear" w:color="auto" w:fill="auto"/>
          </w:tcPr>
          <w:p w:rsidR="0031423A" w:rsidRPr="006024FA" w:rsidRDefault="006154E2" w:rsidP="00C50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4FA">
              <w:rPr>
                <w:rFonts w:ascii="Times New Roman" w:hAnsi="Times New Roman" w:cs="Times New Roman"/>
                <w:bCs/>
                <w:sz w:val="24"/>
                <w:szCs w:val="24"/>
              </w:rPr>
              <w:t>Оказание поддержки гражданам и их объединениям, участвующим в охране общественного порядка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</w:tcPr>
          <w:p w:rsidR="0031423A" w:rsidRPr="006024FA" w:rsidRDefault="0031423A" w:rsidP="00C50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4FA">
              <w:rPr>
                <w:rFonts w:ascii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1543" w:type="dxa"/>
            <w:shd w:val="clear" w:color="auto" w:fill="auto"/>
            <w:noWrap/>
          </w:tcPr>
          <w:p w:rsidR="0031423A" w:rsidRPr="006024FA" w:rsidRDefault="0031423A" w:rsidP="00C50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4FA">
              <w:rPr>
                <w:rFonts w:ascii="Times New Roman" w:hAnsi="Times New Roman" w:cs="Times New Roman"/>
                <w:sz w:val="24"/>
                <w:szCs w:val="24"/>
              </w:rPr>
              <w:t>15001Я5110</w:t>
            </w:r>
          </w:p>
        </w:tc>
        <w:tc>
          <w:tcPr>
            <w:tcW w:w="670" w:type="dxa"/>
            <w:shd w:val="clear" w:color="auto" w:fill="auto"/>
            <w:noWrap/>
          </w:tcPr>
          <w:p w:rsidR="0031423A" w:rsidRPr="006024FA" w:rsidRDefault="0031423A" w:rsidP="00C50CD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31423A" w:rsidRPr="006024FA" w:rsidRDefault="0031423A" w:rsidP="00C50C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4FA">
              <w:rPr>
                <w:rFonts w:ascii="Times New Roman" w:hAnsi="Times New Roman" w:cs="Times New Roman"/>
                <w:sz w:val="24"/>
                <w:szCs w:val="24"/>
              </w:rPr>
              <w:t>2 371 300,00</w:t>
            </w:r>
          </w:p>
        </w:tc>
      </w:tr>
      <w:tr w:rsidR="0031423A" w:rsidRPr="00B85158" w:rsidTr="00C95E59">
        <w:trPr>
          <w:trHeight w:val="20"/>
        </w:trPr>
        <w:tc>
          <w:tcPr>
            <w:tcW w:w="5121" w:type="dxa"/>
            <w:shd w:val="clear" w:color="auto" w:fill="auto"/>
          </w:tcPr>
          <w:p w:rsidR="0031423A" w:rsidRPr="006024FA" w:rsidRDefault="0031423A" w:rsidP="00C50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4FA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</w:tcPr>
          <w:p w:rsidR="0031423A" w:rsidRPr="006024FA" w:rsidRDefault="0031423A" w:rsidP="00C50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4FA">
              <w:rPr>
                <w:rFonts w:ascii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1543" w:type="dxa"/>
            <w:shd w:val="clear" w:color="auto" w:fill="auto"/>
            <w:noWrap/>
          </w:tcPr>
          <w:p w:rsidR="0031423A" w:rsidRPr="006024FA" w:rsidRDefault="0031423A" w:rsidP="00C50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4FA">
              <w:rPr>
                <w:rFonts w:ascii="Times New Roman" w:hAnsi="Times New Roman" w:cs="Times New Roman"/>
                <w:sz w:val="24"/>
                <w:szCs w:val="24"/>
              </w:rPr>
              <w:t>15001Я5110</w:t>
            </w:r>
          </w:p>
        </w:tc>
        <w:tc>
          <w:tcPr>
            <w:tcW w:w="670" w:type="dxa"/>
            <w:shd w:val="clear" w:color="auto" w:fill="auto"/>
            <w:noWrap/>
          </w:tcPr>
          <w:p w:rsidR="0031423A" w:rsidRPr="006024FA" w:rsidRDefault="0031423A" w:rsidP="00C50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4FA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</w:tcPr>
          <w:p w:rsidR="0031423A" w:rsidRPr="006024FA" w:rsidRDefault="0031423A" w:rsidP="00C50C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4FA">
              <w:rPr>
                <w:rFonts w:ascii="Times New Roman" w:hAnsi="Times New Roman" w:cs="Times New Roman"/>
                <w:sz w:val="24"/>
                <w:szCs w:val="24"/>
              </w:rPr>
              <w:t>2 371 300,00</w:t>
            </w:r>
          </w:p>
        </w:tc>
      </w:tr>
      <w:tr w:rsidR="0031423A" w:rsidRPr="00B85158" w:rsidTr="00C95E59">
        <w:trPr>
          <w:trHeight w:val="20"/>
        </w:trPr>
        <w:tc>
          <w:tcPr>
            <w:tcW w:w="5121" w:type="dxa"/>
            <w:shd w:val="clear" w:color="auto" w:fill="auto"/>
          </w:tcPr>
          <w:p w:rsidR="0031423A" w:rsidRPr="006024FA" w:rsidRDefault="0031423A" w:rsidP="00C50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4FA">
              <w:rPr>
                <w:rFonts w:ascii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787" w:type="dxa"/>
            <w:shd w:val="clear" w:color="auto" w:fill="auto"/>
            <w:noWrap/>
          </w:tcPr>
          <w:p w:rsidR="0031423A" w:rsidRPr="006024FA" w:rsidRDefault="0031423A" w:rsidP="00C50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4FA">
              <w:rPr>
                <w:rFonts w:ascii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1543" w:type="dxa"/>
            <w:shd w:val="clear" w:color="auto" w:fill="auto"/>
            <w:noWrap/>
          </w:tcPr>
          <w:p w:rsidR="0031423A" w:rsidRPr="006024FA" w:rsidRDefault="0031423A" w:rsidP="00C50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4FA">
              <w:rPr>
                <w:rFonts w:ascii="Times New Roman" w:hAnsi="Times New Roman" w:cs="Times New Roman"/>
                <w:sz w:val="24"/>
                <w:szCs w:val="24"/>
              </w:rPr>
              <w:t>15001Я5110</w:t>
            </w:r>
          </w:p>
        </w:tc>
        <w:tc>
          <w:tcPr>
            <w:tcW w:w="670" w:type="dxa"/>
            <w:shd w:val="clear" w:color="auto" w:fill="auto"/>
            <w:noWrap/>
          </w:tcPr>
          <w:p w:rsidR="0031423A" w:rsidRPr="006024FA" w:rsidRDefault="0031423A" w:rsidP="00C50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4FA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2016" w:type="dxa"/>
            <w:shd w:val="clear" w:color="auto" w:fill="auto"/>
            <w:noWrap/>
          </w:tcPr>
          <w:p w:rsidR="0031423A" w:rsidRPr="006024FA" w:rsidRDefault="0031423A" w:rsidP="00C50C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4FA">
              <w:rPr>
                <w:rFonts w:ascii="Times New Roman" w:hAnsi="Times New Roman" w:cs="Times New Roman"/>
                <w:sz w:val="24"/>
                <w:szCs w:val="24"/>
              </w:rPr>
              <w:t>2 371 300,00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6024FA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6024FA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6024FA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6024FA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6024FA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129 332 197,64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6024FA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выплат и гарантий Почетным гражданам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6024FA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6024FA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6024FA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6024FA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7 692 097,64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6024FA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6024FA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6024FA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6024FA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6024FA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3 301 858,12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3 301 858,12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3 301 858,12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3 420 839,52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3 420 839,52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3 420 839,52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гарантии Почетным гражданам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969 400,00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969 400,00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969 400,00</w:t>
            </w:r>
          </w:p>
        </w:tc>
      </w:tr>
      <w:tr w:rsidR="0008480B" w:rsidRPr="00B85158" w:rsidTr="00C95E59">
        <w:trPr>
          <w:trHeight w:val="20"/>
        </w:trPr>
        <w:tc>
          <w:tcPr>
            <w:tcW w:w="5121" w:type="dxa"/>
            <w:shd w:val="clear" w:color="auto" w:fill="auto"/>
          </w:tcPr>
          <w:p w:rsidR="0008480B" w:rsidRPr="0008480B" w:rsidRDefault="0008480B" w:rsidP="00C50C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480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«Повышение эффективности управления муниципальными финансами»</w:t>
            </w:r>
          </w:p>
        </w:tc>
        <w:tc>
          <w:tcPr>
            <w:tcW w:w="787" w:type="dxa"/>
            <w:shd w:val="clear" w:color="auto" w:fill="auto"/>
            <w:noWrap/>
          </w:tcPr>
          <w:p w:rsidR="0008480B" w:rsidRPr="0008480B" w:rsidRDefault="0008480B" w:rsidP="00C50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43" w:type="dxa"/>
            <w:shd w:val="clear" w:color="auto" w:fill="auto"/>
            <w:noWrap/>
          </w:tcPr>
          <w:p w:rsidR="0008480B" w:rsidRPr="0008480B" w:rsidRDefault="0008480B" w:rsidP="00C50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80B">
              <w:rPr>
                <w:rFonts w:ascii="Times New Roman" w:hAnsi="Times New Roman" w:cs="Times New Roman"/>
                <w:sz w:val="24"/>
                <w:szCs w:val="24"/>
              </w:rPr>
              <w:t>2800000000</w:t>
            </w:r>
          </w:p>
        </w:tc>
        <w:tc>
          <w:tcPr>
            <w:tcW w:w="670" w:type="dxa"/>
            <w:shd w:val="clear" w:color="auto" w:fill="auto"/>
            <w:noWrap/>
          </w:tcPr>
          <w:p w:rsidR="0008480B" w:rsidRPr="0008480B" w:rsidRDefault="0008480B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08480B" w:rsidRPr="0008480B" w:rsidRDefault="0008480B" w:rsidP="00C50C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480B">
              <w:rPr>
                <w:rFonts w:ascii="Times New Roman" w:hAnsi="Times New Roman" w:cs="Times New Roman"/>
                <w:sz w:val="24"/>
                <w:szCs w:val="24"/>
              </w:rPr>
              <w:t>667 783 608,92</w:t>
            </w:r>
          </w:p>
        </w:tc>
      </w:tr>
      <w:tr w:rsidR="0008480B" w:rsidRPr="00B85158" w:rsidTr="00C95E59">
        <w:trPr>
          <w:trHeight w:val="20"/>
        </w:trPr>
        <w:tc>
          <w:tcPr>
            <w:tcW w:w="5121" w:type="dxa"/>
            <w:shd w:val="clear" w:color="auto" w:fill="auto"/>
          </w:tcPr>
          <w:p w:rsidR="0008480B" w:rsidRPr="0008480B" w:rsidRDefault="0008480B" w:rsidP="00C50C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480B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87" w:type="dxa"/>
            <w:shd w:val="clear" w:color="auto" w:fill="auto"/>
            <w:noWrap/>
          </w:tcPr>
          <w:p w:rsidR="0008480B" w:rsidRPr="0008480B" w:rsidRDefault="0008480B" w:rsidP="00C50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43" w:type="dxa"/>
            <w:shd w:val="clear" w:color="auto" w:fill="auto"/>
            <w:noWrap/>
          </w:tcPr>
          <w:p w:rsidR="0008480B" w:rsidRPr="0008480B" w:rsidRDefault="0008480B" w:rsidP="00C50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80B">
              <w:rPr>
                <w:rFonts w:ascii="Times New Roman" w:hAnsi="Times New Roman" w:cs="Times New Roman"/>
                <w:sz w:val="24"/>
                <w:szCs w:val="24"/>
              </w:rPr>
              <w:t>2800100000</w:t>
            </w:r>
          </w:p>
        </w:tc>
        <w:tc>
          <w:tcPr>
            <w:tcW w:w="670" w:type="dxa"/>
            <w:shd w:val="clear" w:color="auto" w:fill="auto"/>
            <w:noWrap/>
          </w:tcPr>
          <w:p w:rsidR="0008480B" w:rsidRPr="0008480B" w:rsidRDefault="0008480B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08480B" w:rsidRPr="0008480B" w:rsidRDefault="0008480B" w:rsidP="00C50C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480B">
              <w:rPr>
                <w:rFonts w:ascii="Times New Roman" w:hAnsi="Times New Roman" w:cs="Times New Roman"/>
                <w:sz w:val="24"/>
                <w:szCs w:val="24"/>
              </w:rPr>
              <w:t>667 783 608,92</w:t>
            </w:r>
          </w:p>
        </w:tc>
      </w:tr>
      <w:tr w:rsidR="0008480B" w:rsidRPr="00B85158" w:rsidTr="00C95E59">
        <w:trPr>
          <w:trHeight w:val="20"/>
        </w:trPr>
        <w:tc>
          <w:tcPr>
            <w:tcW w:w="5121" w:type="dxa"/>
            <w:shd w:val="clear" w:color="auto" w:fill="auto"/>
          </w:tcPr>
          <w:p w:rsidR="0008480B" w:rsidRPr="0008480B" w:rsidRDefault="0008480B" w:rsidP="00C50C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480B">
              <w:rPr>
                <w:rFonts w:ascii="Times New Roman" w:hAnsi="Times New Roman" w:cs="Times New Roman"/>
                <w:sz w:val="24"/>
                <w:szCs w:val="24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</w:tcPr>
          <w:p w:rsidR="0008480B" w:rsidRPr="0008480B" w:rsidRDefault="0008480B" w:rsidP="00C50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43" w:type="dxa"/>
            <w:shd w:val="clear" w:color="auto" w:fill="auto"/>
            <w:noWrap/>
          </w:tcPr>
          <w:p w:rsidR="0008480B" w:rsidRPr="0008480B" w:rsidRDefault="0008480B" w:rsidP="00C50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80B">
              <w:rPr>
                <w:rFonts w:ascii="Times New Roman" w:hAnsi="Times New Roman" w:cs="Times New Roman"/>
                <w:sz w:val="24"/>
                <w:szCs w:val="24"/>
              </w:rPr>
              <w:t>2800199999</w:t>
            </w:r>
          </w:p>
        </w:tc>
        <w:tc>
          <w:tcPr>
            <w:tcW w:w="670" w:type="dxa"/>
            <w:shd w:val="clear" w:color="auto" w:fill="auto"/>
            <w:noWrap/>
          </w:tcPr>
          <w:p w:rsidR="0008480B" w:rsidRPr="0008480B" w:rsidRDefault="0008480B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08480B" w:rsidRPr="0008480B" w:rsidRDefault="0008480B" w:rsidP="00C50C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480B">
              <w:rPr>
                <w:rFonts w:ascii="Times New Roman" w:hAnsi="Times New Roman" w:cs="Times New Roman"/>
                <w:sz w:val="24"/>
                <w:szCs w:val="24"/>
              </w:rPr>
              <w:t>667 783 608,92</w:t>
            </w:r>
          </w:p>
        </w:tc>
      </w:tr>
      <w:tr w:rsidR="0008480B" w:rsidRPr="00B85158" w:rsidTr="00C95E59">
        <w:trPr>
          <w:trHeight w:val="20"/>
        </w:trPr>
        <w:tc>
          <w:tcPr>
            <w:tcW w:w="5121" w:type="dxa"/>
            <w:shd w:val="clear" w:color="auto" w:fill="auto"/>
          </w:tcPr>
          <w:p w:rsidR="0008480B" w:rsidRPr="0008480B" w:rsidRDefault="0008480B" w:rsidP="00C50C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480B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87" w:type="dxa"/>
            <w:shd w:val="clear" w:color="auto" w:fill="auto"/>
            <w:noWrap/>
          </w:tcPr>
          <w:p w:rsidR="0008480B" w:rsidRPr="0008480B" w:rsidRDefault="0008480B" w:rsidP="00C50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43" w:type="dxa"/>
            <w:shd w:val="clear" w:color="auto" w:fill="auto"/>
            <w:noWrap/>
          </w:tcPr>
          <w:p w:rsidR="0008480B" w:rsidRPr="0008480B" w:rsidRDefault="0008480B" w:rsidP="00C50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80B">
              <w:rPr>
                <w:rFonts w:ascii="Times New Roman" w:hAnsi="Times New Roman" w:cs="Times New Roman"/>
                <w:sz w:val="24"/>
                <w:szCs w:val="24"/>
              </w:rPr>
              <w:t>2800199999</w:t>
            </w:r>
          </w:p>
        </w:tc>
        <w:tc>
          <w:tcPr>
            <w:tcW w:w="670" w:type="dxa"/>
            <w:shd w:val="clear" w:color="auto" w:fill="auto"/>
            <w:noWrap/>
          </w:tcPr>
          <w:p w:rsidR="0008480B" w:rsidRPr="0008480B" w:rsidRDefault="0008480B" w:rsidP="00C50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80B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2016" w:type="dxa"/>
            <w:shd w:val="clear" w:color="auto" w:fill="auto"/>
            <w:noWrap/>
          </w:tcPr>
          <w:p w:rsidR="0008480B" w:rsidRPr="0008480B" w:rsidRDefault="0008480B" w:rsidP="00C50C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480B">
              <w:rPr>
                <w:rFonts w:ascii="Times New Roman" w:hAnsi="Times New Roman" w:cs="Times New Roman"/>
                <w:sz w:val="24"/>
                <w:szCs w:val="24"/>
              </w:rPr>
              <w:t>667 783 608,92</w:t>
            </w:r>
          </w:p>
        </w:tc>
      </w:tr>
      <w:tr w:rsidR="0008480B" w:rsidRPr="00B85158" w:rsidTr="00C95E59">
        <w:trPr>
          <w:trHeight w:val="20"/>
        </w:trPr>
        <w:tc>
          <w:tcPr>
            <w:tcW w:w="5121" w:type="dxa"/>
            <w:shd w:val="clear" w:color="auto" w:fill="auto"/>
          </w:tcPr>
          <w:p w:rsidR="0008480B" w:rsidRPr="0008480B" w:rsidRDefault="0008480B" w:rsidP="00C50C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480B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87" w:type="dxa"/>
            <w:shd w:val="clear" w:color="auto" w:fill="auto"/>
            <w:noWrap/>
          </w:tcPr>
          <w:p w:rsidR="0008480B" w:rsidRPr="0008480B" w:rsidRDefault="0008480B" w:rsidP="00C50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43" w:type="dxa"/>
            <w:shd w:val="clear" w:color="auto" w:fill="auto"/>
            <w:noWrap/>
          </w:tcPr>
          <w:p w:rsidR="0008480B" w:rsidRPr="0008480B" w:rsidRDefault="0008480B" w:rsidP="00C50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80B">
              <w:rPr>
                <w:rFonts w:ascii="Times New Roman" w:hAnsi="Times New Roman" w:cs="Times New Roman"/>
                <w:sz w:val="24"/>
                <w:szCs w:val="24"/>
              </w:rPr>
              <w:t>2800199999</w:t>
            </w:r>
          </w:p>
        </w:tc>
        <w:tc>
          <w:tcPr>
            <w:tcW w:w="670" w:type="dxa"/>
            <w:shd w:val="clear" w:color="auto" w:fill="auto"/>
            <w:noWrap/>
          </w:tcPr>
          <w:p w:rsidR="0008480B" w:rsidRPr="0008480B" w:rsidRDefault="0008480B" w:rsidP="00C50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80B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2016" w:type="dxa"/>
            <w:shd w:val="clear" w:color="auto" w:fill="auto"/>
            <w:noWrap/>
          </w:tcPr>
          <w:p w:rsidR="0008480B" w:rsidRPr="0008480B" w:rsidRDefault="0008480B" w:rsidP="00C50C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480B">
              <w:rPr>
                <w:rFonts w:ascii="Times New Roman" w:hAnsi="Times New Roman" w:cs="Times New Roman"/>
                <w:sz w:val="24"/>
                <w:szCs w:val="24"/>
              </w:rPr>
              <w:t>667 783 608,92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1 063 185 348,93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1 060 872 448,93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безопасных условий пребывания в учреждениях, укрепление материально-</w:t>
            </w: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технической базы сферы культуры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13 332 183,84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Библиотеки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10 132 783,84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10 132 783,84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10 132 783,84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34C2D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</w:t>
            </w:r>
            <w:r w:rsidR="00B85158"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Семейные ценности и инфраструктура культуры (Рязанская область)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130Я500000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16 161 616,16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Переоснащение муниципальных библиотек по модельному стандарту (создание модельных муниципальных библиотек)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130Я554540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16 161 616,16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130Я554540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16 161 616,16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130Я554540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16 161 616,16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11 818 768 402,54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11 621 002 274,08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9 546 953 675,58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1 350 534 249,88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1 350 534 249,88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1 087 836 767,49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262 697 482,39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209 217 202,06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209 217 202,06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125 619 012,04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83 598 190,02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70 654 874,55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70 654 874,55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70 654 874,55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</w:t>
            </w:r>
            <w:proofErr w:type="gramEnd"/>
          </w:p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оплату коммунальных услуг)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4 245 233 425,42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4 245 233 425,42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4 022 028 329,60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223 205 095,82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определенных указами Президента Российской Федерации отдельных категорий работников муниципальных учреждений дополнительного образования детей</w:t>
            </w:r>
            <w:proofErr w:type="gramEnd"/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сфере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15 844 749,51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15 844 749,51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11 505 597,92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4 339 151,59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определенных указом Президента Российской Федерации отдельных категорий работников муниципальных дошкольных образовательных учреждений</w:t>
            </w:r>
            <w:proofErr w:type="gramEnd"/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6 451 191,60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6 451 191,60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5 211 779,59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1 239 412,01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52352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</w:t>
            </w:r>
            <w:proofErr w:type="gramEnd"/>
          </w:p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оплату коммунальных услуг)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3 108 702 431,26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3 108 702 431,26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2 525 485 307,27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583 217 123,99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оплаты труда работников муниципальных учреждений в сфере образования в связи с увеличением минимального </w:t>
            </w:r>
            <w:proofErr w:type="gramStart"/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размера оплаты труда</w:t>
            </w:r>
            <w:proofErr w:type="gramEnd"/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1100189602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93 485 547,79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1100189602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93 485 547,79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1100189602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75 442 986,97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1100189602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18 042 560,82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платы определенных указами Президента Российской Федерации отдельных категорий </w:t>
            </w: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работников муниципальных учреждений дополнительного образования детей</w:t>
            </w:r>
            <w:proofErr w:type="gramEnd"/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сфере образования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160 047,97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160 047,97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116 218,16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43 829,81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определенных указом Президента Российской Федерации отдельных категорий работников муниципальных дошкольных образовательных учреждений</w:t>
            </w:r>
            <w:proofErr w:type="gramEnd"/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65 163,55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65 163,55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52 644,24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12 519,31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оплаты труда работников муниципальных учреждений в сфере образования в связи с увеличением минимального размера оплаты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11001Я9602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4 920 291,99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11001Я9602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4 920 291,99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11001Я9602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3 970 683,52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11001Я9602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949 608,47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136 898 870,26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64 304 930,37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64 304 930,37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64 304 930,37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167 413 054,20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5 043 960,36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5 043 960,36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4 806 660,36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</w:t>
            </w:r>
            <w:proofErr w:type="gramStart"/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ремонта объектов инфраструктуры организаций отдыха детей</w:t>
            </w:r>
            <w:proofErr w:type="gramEnd"/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их оздоровления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1100884222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7 040 916,84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1100884222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7 040 916,84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1100884222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7 040 916,84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</w:t>
            </w:r>
            <w:proofErr w:type="gramStart"/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ремонта объектов инфраструктуры организаций отдыха детей</w:t>
            </w:r>
            <w:proofErr w:type="gramEnd"/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их оздоровления на условиях софинансирования из вышестоящих бюджетов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11008L4942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27 603 301,43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11008L4942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27 603 301,43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11008L4942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27 603 301,43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</w:t>
            </w:r>
            <w:proofErr w:type="gramStart"/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ремонта объектов инфраструктуры организаций отдыха детей</w:t>
            </w:r>
            <w:proofErr w:type="gramEnd"/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их оздоровления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11008Я4222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370 574,57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11008Я4222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370 574,57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11008Я4222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370 574,57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341 149 338,76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185 586 972,04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185 586 972,04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158 868 472,04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144 166 066,72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144 166 066,72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141 946 866,72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464 382 074,80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139 598 766,92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139 598 766,92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132 568 766,92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муниципальных образовательных организациях, на условиях </w:t>
            </w: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софинансирования из вышестоящих бюджетов</w:t>
            </w:r>
            <w:proofErr w:type="gramEnd"/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324 783 307,88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324 783 307,88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309 443 238,47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15 340 069,41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организациях, на условиях софинансирования из вышестоящих бюджетов</w:t>
            </w:r>
            <w:proofErr w:type="gramEnd"/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</w:t>
            </w: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учшее детям (Рязанская область)»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110Ю400000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188 893 328,10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ремонта и оснащение зданий муниципальных общеобразовательных организаций, в которых непосредственно осуществляется образовательная деятельность по образовательным программам начального общего, и (или) основного общего, и (или) среднего общего образования, средствами обучения и воспитания, не требующими предварительной сборки, установки и закрепления на фундаментах или опорах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110Ю457501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81 695 325,34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110Ю457501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81 695 325,34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110Ю457501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81 695 325,34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ремонта и оснащение зданий муниципальных общеобразовательных организаций, в которых непосредственно осуществляется образовательная деятельность по образовательным программам начального общего, и (или) основного общего, и (или) среднего общего образования, средствами обучения и воспитания, не требующими предварительной сборки, установки и закрепления на фундаментах или опорах; объекты нового отбора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110Ю457503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107 198 002,76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110Ю457503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107 198 002,76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110Ю457503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107 198 002,76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</w:t>
            </w: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наставники (Рязанская область)»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110Ю600000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189 751 574,81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 по обеспечению </w:t>
            </w: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110Ю651790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18 121 934,81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110Ю651790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18 121 934,81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110Ю651790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17 298 210,50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110Ю651790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823 724,31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110Ю653030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171 629 640,00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110Ю653030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171 629 640,00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110Ю653030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162 958 320,00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110Ю653030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8 671 320,00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</w:t>
            </w: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ержка семьи (Рязанская область)»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110Я100000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44 052 796,00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110Я153150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44 052 796,00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110Я153150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44 052 796,00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110Я153150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44 052 796,00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16 629 100,00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16 629 100,00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молодым семьям социальной выплаты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2000484520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4 321 800,00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2000484520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4 321 800,00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2000484520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4 321 800,00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2 958 100,00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2 958 100,00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2 958 100,00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молодым семьям социальной </w:t>
            </w: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на приобретение жилого помещения или создание объекта индивидуального жилищного строительства на условиях софинансирования из вышестоящих бюджетов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20004L4970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7 497 000,00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20004L4970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7 497 000,00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20004L4970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7 497 000,00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молодым семьям социальной выплаты на приобретение жилого помещения или создание объекта индивидуального жилищного строительства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20004Я4520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1 852 200,00</w:t>
            </w:r>
          </w:p>
        </w:tc>
      </w:tr>
      <w:tr w:rsidR="00C95E59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20004Я4520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1 852 200,00</w:t>
            </w:r>
          </w:p>
        </w:tc>
      </w:tr>
      <w:tr w:rsidR="00C95E59" w:rsidRPr="00B85158" w:rsidTr="00C95E59">
        <w:trPr>
          <w:trHeight w:val="20"/>
        </w:trPr>
        <w:tc>
          <w:tcPr>
            <w:tcW w:w="5121" w:type="dxa"/>
            <w:shd w:val="clear" w:color="auto" w:fill="auto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20004Я4520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85158" w:rsidRPr="00B85158" w:rsidRDefault="00B85158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1 852 200,00</w:t>
            </w:r>
          </w:p>
        </w:tc>
      </w:tr>
      <w:tr w:rsidR="00B85158" w:rsidRPr="00B85158" w:rsidTr="00C95E59">
        <w:trPr>
          <w:trHeight w:val="20"/>
        </w:trPr>
        <w:tc>
          <w:tcPr>
            <w:tcW w:w="5121" w:type="dxa"/>
            <w:shd w:val="clear" w:color="auto" w:fill="auto"/>
            <w:noWrap/>
            <w:vAlign w:val="center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B85158" w:rsidRPr="00B85158" w:rsidRDefault="00B85158" w:rsidP="00C50C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5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B85158" w:rsidRPr="00B85158" w:rsidRDefault="00260007" w:rsidP="00C5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20 738</w:t>
            </w:r>
            <w:r w:rsidR="00B85158" w:rsidRPr="00B85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B85158" w:rsidRPr="00B85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B85158" w:rsidRPr="00B85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173</w:t>
            </w:r>
            <w:r w:rsidR="00B85158" w:rsidRPr="00B85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</w:t>
            </w:r>
          </w:p>
        </w:tc>
      </w:tr>
    </w:tbl>
    <w:p w:rsidR="006E1594" w:rsidRPr="00A079AC" w:rsidRDefault="004C4F45" w:rsidP="0021665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0E793F">
      <w:headerReference w:type="default" r:id="rId9"/>
      <w:pgSz w:w="11906" w:h="16838"/>
      <w:pgMar w:top="107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97E" w:rsidRDefault="0072297E" w:rsidP="00F52255">
      <w:pPr>
        <w:spacing w:after="0" w:line="240" w:lineRule="auto"/>
      </w:pPr>
      <w:r>
        <w:separator/>
      </w:r>
    </w:p>
  </w:endnote>
  <w:endnote w:type="continuationSeparator" w:id="0">
    <w:p w:rsidR="0072297E" w:rsidRDefault="0072297E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97E" w:rsidRDefault="0072297E" w:rsidP="00F52255">
      <w:pPr>
        <w:spacing w:after="0" w:line="240" w:lineRule="auto"/>
      </w:pPr>
      <w:r>
        <w:separator/>
      </w:r>
    </w:p>
  </w:footnote>
  <w:footnote w:type="continuationSeparator" w:id="0">
    <w:p w:rsidR="0072297E" w:rsidRDefault="0072297E" w:rsidP="00F522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6616376"/>
      <w:docPartObj>
        <w:docPartGallery w:val="Page Numbers (Top of Page)"/>
        <w:docPartUnique/>
      </w:docPartObj>
    </w:sdtPr>
    <w:sdtEndPr/>
    <w:sdtContent>
      <w:p w:rsidR="00C847E7" w:rsidRDefault="00C847E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3666">
          <w:rPr>
            <w:noProof/>
          </w:rPr>
          <w:t>13</w:t>
        </w:r>
        <w:r>
          <w:fldChar w:fldCharType="end"/>
        </w:r>
      </w:p>
    </w:sdtContent>
  </w:sdt>
  <w:p w:rsidR="00C847E7" w:rsidRDefault="00C847E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0B44"/>
    <w:rsid w:val="00003599"/>
    <w:rsid w:val="00005297"/>
    <w:rsid w:val="00005EC2"/>
    <w:rsid w:val="00012D54"/>
    <w:rsid w:val="00012DB6"/>
    <w:rsid w:val="0001527D"/>
    <w:rsid w:val="00031AD1"/>
    <w:rsid w:val="000331CA"/>
    <w:rsid w:val="0004026B"/>
    <w:rsid w:val="00043C98"/>
    <w:rsid w:val="00044645"/>
    <w:rsid w:val="0005012D"/>
    <w:rsid w:val="00050843"/>
    <w:rsid w:val="0007450B"/>
    <w:rsid w:val="0008480B"/>
    <w:rsid w:val="000857A5"/>
    <w:rsid w:val="000870C6"/>
    <w:rsid w:val="000A4932"/>
    <w:rsid w:val="000B05E5"/>
    <w:rsid w:val="000C41D9"/>
    <w:rsid w:val="000C48CD"/>
    <w:rsid w:val="000C5087"/>
    <w:rsid w:val="000D465C"/>
    <w:rsid w:val="000E793F"/>
    <w:rsid w:val="00105AD0"/>
    <w:rsid w:val="00111E51"/>
    <w:rsid w:val="00126C3F"/>
    <w:rsid w:val="00143DBA"/>
    <w:rsid w:val="0015468A"/>
    <w:rsid w:val="00164846"/>
    <w:rsid w:val="001708A3"/>
    <w:rsid w:val="0018029B"/>
    <w:rsid w:val="00182252"/>
    <w:rsid w:val="00183F1C"/>
    <w:rsid w:val="0018450F"/>
    <w:rsid w:val="001A7991"/>
    <w:rsid w:val="001B5366"/>
    <w:rsid w:val="001C65D1"/>
    <w:rsid w:val="001E76C8"/>
    <w:rsid w:val="00203A67"/>
    <w:rsid w:val="00206AF2"/>
    <w:rsid w:val="0021366B"/>
    <w:rsid w:val="0021665F"/>
    <w:rsid w:val="002276C9"/>
    <w:rsid w:val="00232A77"/>
    <w:rsid w:val="00260007"/>
    <w:rsid w:val="00260B8A"/>
    <w:rsid w:val="002754CF"/>
    <w:rsid w:val="002802C4"/>
    <w:rsid w:val="00281A0A"/>
    <w:rsid w:val="002A0663"/>
    <w:rsid w:val="002B5305"/>
    <w:rsid w:val="002D045A"/>
    <w:rsid w:val="002F7BA1"/>
    <w:rsid w:val="00304705"/>
    <w:rsid w:val="0031423A"/>
    <w:rsid w:val="00323350"/>
    <w:rsid w:val="00345C40"/>
    <w:rsid w:val="00370557"/>
    <w:rsid w:val="00380A53"/>
    <w:rsid w:val="003849DE"/>
    <w:rsid w:val="00386E37"/>
    <w:rsid w:val="00391C8E"/>
    <w:rsid w:val="0039206D"/>
    <w:rsid w:val="00396C02"/>
    <w:rsid w:val="00396F17"/>
    <w:rsid w:val="003B04EF"/>
    <w:rsid w:val="003D1F75"/>
    <w:rsid w:val="00416BA7"/>
    <w:rsid w:val="004313C6"/>
    <w:rsid w:val="004456F1"/>
    <w:rsid w:val="00445E22"/>
    <w:rsid w:val="00446543"/>
    <w:rsid w:val="004469C8"/>
    <w:rsid w:val="00451617"/>
    <w:rsid w:val="00467701"/>
    <w:rsid w:val="0047356D"/>
    <w:rsid w:val="004738AD"/>
    <w:rsid w:val="00475200"/>
    <w:rsid w:val="00475481"/>
    <w:rsid w:val="00487B55"/>
    <w:rsid w:val="004953EA"/>
    <w:rsid w:val="00497980"/>
    <w:rsid w:val="004A2B99"/>
    <w:rsid w:val="004C0699"/>
    <w:rsid w:val="004C0861"/>
    <w:rsid w:val="004C4F45"/>
    <w:rsid w:val="004D02E2"/>
    <w:rsid w:val="004E6FCA"/>
    <w:rsid w:val="004F6257"/>
    <w:rsid w:val="005113A1"/>
    <w:rsid w:val="00512722"/>
    <w:rsid w:val="00523528"/>
    <w:rsid w:val="00527549"/>
    <w:rsid w:val="00535A37"/>
    <w:rsid w:val="00545076"/>
    <w:rsid w:val="00553170"/>
    <w:rsid w:val="00553694"/>
    <w:rsid w:val="00567D24"/>
    <w:rsid w:val="00583174"/>
    <w:rsid w:val="005869F0"/>
    <w:rsid w:val="00591522"/>
    <w:rsid w:val="005A02E4"/>
    <w:rsid w:val="005A4A02"/>
    <w:rsid w:val="005A4FC6"/>
    <w:rsid w:val="005B1E16"/>
    <w:rsid w:val="005B3C2C"/>
    <w:rsid w:val="005C7657"/>
    <w:rsid w:val="005D3334"/>
    <w:rsid w:val="005D7E5B"/>
    <w:rsid w:val="005E5FFE"/>
    <w:rsid w:val="005E6C93"/>
    <w:rsid w:val="005F1243"/>
    <w:rsid w:val="005F4943"/>
    <w:rsid w:val="005F64BD"/>
    <w:rsid w:val="006006C0"/>
    <w:rsid w:val="006024FA"/>
    <w:rsid w:val="006154E2"/>
    <w:rsid w:val="0062050B"/>
    <w:rsid w:val="0063757B"/>
    <w:rsid w:val="00646C8A"/>
    <w:rsid w:val="006474A2"/>
    <w:rsid w:val="0065681F"/>
    <w:rsid w:val="00664667"/>
    <w:rsid w:val="00665E48"/>
    <w:rsid w:val="00686A97"/>
    <w:rsid w:val="00693666"/>
    <w:rsid w:val="006A45C4"/>
    <w:rsid w:val="006D2163"/>
    <w:rsid w:val="006D5570"/>
    <w:rsid w:val="006E1594"/>
    <w:rsid w:val="006E4CE4"/>
    <w:rsid w:val="006E5E60"/>
    <w:rsid w:val="006F2504"/>
    <w:rsid w:val="00722519"/>
    <w:rsid w:val="0072270A"/>
    <w:rsid w:val="0072297E"/>
    <w:rsid w:val="007258B8"/>
    <w:rsid w:val="00731F20"/>
    <w:rsid w:val="00732694"/>
    <w:rsid w:val="00733FA5"/>
    <w:rsid w:val="00743CE5"/>
    <w:rsid w:val="00751B1F"/>
    <w:rsid w:val="007549B2"/>
    <w:rsid w:val="007551AA"/>
    <w:rsid w:val="007651ED"/>
    <w:rsid w:val="00795189"/>
    <w:rsid w:val="007A19E5"/>
    <w:rsid w:val="007A4F3C"/>
    <w:rsid w:val="007A53CF"/>
    <w:rsid w:val="007A5676"/>
    <w:rsid w:val="007B1040"/>
    <w:rsid w:val="007B7423"/>
    <w:rsid w:val="007C6FDA"/>
    <w:rsid w:val="007E740B"/>
    <w:rsid w:val="007F5481"/>
    <w:rsid w:val="008426C3"/>
    <w:rsid w:val="00844D37"/>
    <w:rsid w:val="00857419"/>
    <w:rsid w:val="008A1F65"/>
    <w:rsid w:val="008A2594"/>
    <w:rsid w:val="008A6708"/>
    <w:rsid w:val="008A7D2D"/>
    <w:rsid w:val="008B0BAE"/>
    <w:rsid w:val="008B711F"/>
    <w:rsid w:val="008C1B63"/>
    <w:rsid w:val="008C3790"/>
    <w:rsid w:val="008C7C8D"/>
    <w:rsid w:val="008D2D43"/>
    <w:rsid w:val="008F16F0"/>
    <w:rsid w:val="00903753"/>
    <w:rsid w:val="009106AC"/>
    <w:rsid w:val="009327F9"/>
    <w:rsid w:val="00944F91"/>
    <w:rsid w:val="00947367"/>
    <w:rsid w:val="00951289"/>
    <w:rsid w:val="009638E3"/>
    <w:rsid w:val="00986E6E"/>
    <w:rsid w:val="0099067D"/>
    <w:rsid w:val="00993913"/>
    <w:rsid w:val="009B247A"/>
    <w:rsid w:val="009C1BFC"/>
    <w:rsid w:val="009D03D6"/>
    <w:rsid w:val="009F0956"/>
    <w:rsid w:val="009F6864"/>
    <w:rsid w:val="009F6D65"/>
    <w:rsid w:val="00A079AC"/>
    <w:rsid w:val="00A1515E"/>
    <w:rsid w:val="00A231F2"/>
    <w:rsid w:val="00A30006"/>
    <w:rsid w:val="00A341EC"/>
    <w:rsid w:val="00A66BF1"/>
    <w:rsid w:val="00A6786A"/>
    <w:rsid w:val="00A67C5F"/>
    <w:rsid w:val="00A70C80"/>
    <w:rsid w:val="00AA67F2"/>
    <w:rsid w:val="00AC5BD8"/>
    <w:rsid w:val="00AC7BC4"/>
    <w:rsid w:val="00AD6C1B"/>
    <w:rsid w:val="00AF6567"/>
    <w:rsid w:val="00AF7248"/>
    <w:rsid w:val="00B3202F"/>
    <w:rsid w:val="00B32C3D"/>
    <w:rsid w:val="00B34C2D"/>
    <w:rsid w:val="00B44337"/>
    <w:rsid w:val="00B44BEC"/>
    <w:rsid w:val="00B44F52"/>
    <w:rsid w:val="00B46AAD"/>
    <w:rsid w:val="00B5364D"/>
    <w:rsid w:val="00B55CC4"/>
    <w:rsid w:val="00B605B3"/>
    <w:rsid w:val="00B642E5"/>
    <w:rsid w:val="00B74383"/>
    <w:rsid w:val="00B747CB"/>
    <w:rsid w:val="00B77775"/>
    <w:rsid w:val="00B85158"/>
    <w:rsid w:val="00B85C4F"/>
    <w:rsid w:val="00B86609"/>
    <w:rsid w:val="00BA5582"/>
    <w:rsid w:val="00BB187F"/>
    <w:rsid w:val="00BB4B96"/>
    <w:rsid w:val="00BC7449"/>
    <w:rsid w:val="00BD24ED"/>
    <w:rsid w:val="00BE2507"/>
    <w:rsid w:val="00BF1E4C"/>
    <w:rsid w:val="00C01716"/>
    <w:rsid w:val="00C1244F"/>
    <w:rsid w:val="00C22D5D"/>
    <w:rsid w:val="00C234AD"/>
    <w:rsid w:val="00C41600"/>
    <w:rsid w:val="00C42386"/>
    <w:rsid w:val="00C43D37"/>
    <w:rsid w:val="00C4450D"/>
    <w:rsid w:val="00C50CD6"/>
    <w:rsid w:val="00C5610E"/>
    <w:rsid w:val="00C57D9B"/>
    <w:rsid w:val="00C72F0C"/>
    <w:rsid w:val="00C847E7"/>
    <w:rsid w:val="00C91D77"/>
    <w:rsid w:val="00C95E59"/>
    <w:rsid w:val="00C95F3D"/>
    <w:rsid w:val="00CA6410"/>
    <w:rsid w:val="00CC285A"/>
    <w:rsid w:val="00CD163C"/>
    <w:rsid w:val="00CD7801"/>
    <w:rsid w:val="00CF03CA"/>
    <w:rsid w:val="00D04C69"/>
    <w:rsid w:val="00D165FF"/>
    <w:rsid w:val="00D20384"/>
    <w:rsid w:val="00D207F0"/>
    <w:rsid w:val="00D31DE2"/>
    <w:rsid w:val="00D33E9A"/>
    <w:rsid w:val="00D3683C"/>
    <w:rsid w:val="00D42F6B"/>
    <w:rsid w:val="00D51C8D"/>
    <w:rsid w:val="00D771DD"/>
    <w:rsid w:val="00D817BF"/>
    <w:rsid w:val="00D81F80"/>
    <w:rsid w:val="00D876BB"/>
    <w:rsid w:val="00D90C99"/>
    <w:rsid w:val="00D96734"/>
    <w:rsid w:val="00D97690"/>
    <w:rsid w:val="00D97BD4"/>
    <w:rsid w:val="00DB022C"/>
    <w:rsid w:val="00DB0639"/>
    <w:rsid w:val="00DB10F6"/>
    <w:rsid w:val="00DB5FC1"/>
    <w:rsid w:val="00DB751C"/>
    <w:rsid w:val="00DC6EE8"/>
    <w:rsid w:val="00DE03ED"/>
    <w:rsid w:val="00DF0F19"/>
    <w:rsid w:val="00DF638E"/>
    <w:rsid w:val="00DF781E"/>
    <w:rsid w:val="00E0561F"/>
    <w:rsid w:val="00E1354E"/>
    <w:rsid w:val="00E26BD9"/>
    <w:rsid w:val="00E27006"/>
    <w:rsid w:val="00E30E1E"/>
    <w:rsid w:val="00E44B19"/>
    <w:rsid w:val="00E45E6D"/>
    <w:rsid w:val="00E50FF7"/>
    <w:rsid w:val="00E52C0F"/>
    <w:rsid w:val="00E52D02"/>
    <w:rsid w:val="00E5305B"/>
    <w:rsid w:val="00E54019"/>
    <w:rsid w:val="00E54DC6"/>
    <w:rsid w:val="00E54FA7"/>
    <w:rsid w:val="00E71F21"/>
    <w:rsid w:val="00E76AF7"/>
    <w:rsid w:val="00E90D9D"/>
    <w:rsid w:val="00E91853"/>
    <w:rsid w:val="00EA2886"/>
    <w:rsid w:val="00EB218B"/>
    <w:rsid w:val="00EB380F"/>
    <w:rsid w:val="00EB6861"/>
    <w:rsid w:val="00EC0578"/>
    <w:rsid w:val="00EC0ABF"/>
    <w:rsid w:val="00ED49A8"/>
    <w:rsid w:val="00EF3EC2"/>
    <w:rsid w:val="00F1274D"/>
    <w:rsid w:val="00F12CF0"/>
    <w:rsid w:val="00F20BB0"/>
    <w:rsid w:val="00F2136C"/>
    <w:rsid w:val="00F250A1"/>
    <w:rsid w:val="00F40F5E"/>
    <w:rsid w:val="00F45A4F"/>
    <w:rsid w:val="00F52255"/>
    <w:rsid w:val="00F570FA"/>
    <w:rsid w:val="00F62910"/>
    <w:rsid w:val="00F70FAD"/>
    <w:rsid w:val="00F84656"/>
    <w:rsid w:val="00F91636"/>
    <w:rsid w:val="00F946D4"/>
    <w:rsid w:val="00F94DE2"/>
    <w:rsid w:val="00F94EA1"/>
    <w:rsid w:val="00FA385D"/>
    <w:rsid w:val="00FB2700"/>
    <w:rsid w:val="00FB2BFA"/>
    <w:rsid w:val="00FB406E"/>
    <w:rsid w:val="00FD2A64"/>
    <w:rsid w:val="00FD628C"/>
    <w:rsid w:val="00FD6442"/>
    <w:rsid w:val="00FF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E54DC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E54D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E54D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E54DC6"/>
  </w:style>
  <w:style w:type="numbering" w:customStyle="1" w:styleId="2">
    <w:name w:val="Нет списка2"/>
    <w:next w:val="a2"/>
    <w:uiPriority w:val="99"/>
    <w:semiHidden/>
    <w:unhideWhenUsed/>
    <w:rsid w:val="00E54DC6"/>
  </w:style>
  <w:style w:type="paragraph" w:styleId="a9">
    <w:name w:val="Balloon Text"/>
    <w:basedOn w:val="a"/>
    <w:link w:val="aa"/>
    <w:uiPriority w:val="99"/>
    <w:semiHidden/>
    <w:unhideWhenUsed/>
    <w:rsid w:val="00E54D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54DC6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E54DC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E54DC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E54DC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E54DC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E54DC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E54DC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E54D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E54D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E54DC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E54DC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E54DC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E54D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E54DC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E54DC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E54D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E54D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E54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E54DC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E54D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E54D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E54D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E54D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E54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table" w:styleId="ab">
    <w:name w:val="Table Grid"/>
    <w:basedOn w:val="a1"/>
    <w:uiPriority w:val="59"/>
    <w:rsid w:val="00E54DC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65">
    <w:name w:val="xl26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8">
    <w:name w:val="xl26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E54D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1">
    <w:name w:val="xl271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3">
    <w:name w:val="xl27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75">
    <w:name w:val="xl275"/>
    <w:basedOn w:val="a"/>
    <w:rsid w:val="00E54DC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7">
    <w:name w:val="xl27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8">
    <w:name w:val="xl27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0">
    <w:name w:val="xl28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1">
    <w:name w:val="xl28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2">
    <w:name w:val="xl282"/>
    <w:basedOn w:val="a"/>
    <w:rsid w:val="00E54D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8">
    <w:name w:val="xl288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0">
    <w:name w:val="xl290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2">
    <w:name w:val="xl292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3">
    <w:name w:val="xl293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4">
    <w:name w:val="xl294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6">
    <w:name w:val="xl296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8">
    <w:name w:val="xl298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0">
    <w:name w:val="xl300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4">
    <w:name w:val="xl304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6">
    <w:name w:val="xl306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E54DC6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E54DC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9">
    <w:name w:val="xl309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0">
    <w:name w:val="xl310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1">
    <w:name w:val="xl311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E54DC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E54DC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E54DC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9">
    <w:name w:val="xl319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20">
    <w:name w:val="xl320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1">
    <w:name w:val="xl321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3">
    <w:name w:val="xl323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24">
    <w:name w:val="xl324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5">
    <w:name w:val="xl325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8">
    <w:name w:val="xl328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9">
    <w:name w:val="xl329"/>
    <w:basedOn w:val="a"/>
    <w:rsid w:val="00E54DC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30">
    <w:name w:val="xl330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3">
    <w:name w:val="xl333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4">
    <w:name w:val="xl334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5">
    <w:name w:val="xl335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6">
    <w:name w:val="xl33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39">
    <w:name w:val="xl33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E54DC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E54DC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2">
    <w:name w:val="xl342"/>
    <w:basedOn w:val="a"/>
    <w:rsid w:val="00E54DC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3">
    <w:name w:val="xl343"/>
    <w:basedOn w:val="a"/>
    <w:rsid w:val="00E54DC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E54DC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5">
    <w:name w:val="xl345"/>
    <w:basedOn w:val="a"/>
    <w:rsid w:val="00E54DC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7">
    <w:name w:val="xl34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E54D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E54D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4">
    <w:name w:val="xl35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5">
    <w:name w:val="xl35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6">
    <w:name w:val="xl35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7">
    <w:name w:val="xl35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59">
    <w:name w:val="xl359"/>
    <w:basedOn w:val="a"/>
    <w:rsid w:val="00E54D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0">
    <w:name w:val="xl36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5">
    <w:name w:val="xl36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6">
    <w:name w:val="xl36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8">
    <w:name w:val="xl36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9">
    <w:name w:val="xl369"/>
    <w:basedOn w:val="a"/>
    <w:rsid w:val="00E54DC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0">
    <w:name w:val="xl37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3">
    <w:name w:val="xl37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7">
    <w:name w:val="xl37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8">
    <w:name w:val="xl37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9">
    <w:name w:val="xl37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0">
    <w:name w:val="xl38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1">
    <w:name w:val="xl38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2">
    <w:name w:val="xl382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3">
    <w:name w:val="xl38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4">
    <w:name w:val="xl38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5">
    <w:name w:val="xl385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6">
    <w:name w:val="xl38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E54D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E54D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5">
    <w:name w:val="xl395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E54DC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0">
    <w:name w:val="xl40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2">
    <w:name w:val="xl402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3">
    <w:name w:val="xl40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4">
    <w:name w:val="xl40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5">
    <w:name w:val="xl40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7">
    <w:name w:val="xl407"/>
    <w:basedOn w:val="a"/>
    <w:rsid w:val="00E54D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8">
    <w:name w:val="xl40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annotation reference"/>
    <w:basedOn w:val="a0"/>
    <w:uiPriority w:val="99"/>
    <w:semiHidden/>
    <w:unhideWhenUsed/>
    <w:rsid w:val="00E54DC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54DC6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54DC6"/>
    <w:rPr>
      <w:rFonts w:eastAsiaTheme="minorEastAsia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54DC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54DC6"/>
    <w:rPr>
      <w:rFonts w:eastAsiaTheme="minorEastAsia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E54DC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E54D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E54D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E54DC6"/>
  </w:style>
  <w:style w:type="numbering" w:customStyle="1" w:styleId="2">
    <w:name w:val="Нет списка2"/>
    <w:next w:val="a2"/>
    <w:uiPriority w:val="99"/>
    <w:semiHidden/>
    <w:unhideWhenUsed/>
    <w:rsid w:val="00E54DC6"/>
  </w:style>
  <w:style w:type="paragraph" w:styleId="a9">
    <w:name w:val="Balloon Text"/>
    <w:basedOn w:val="a"/>
    <w:link w:val="aa"/>
    <w:uiPriority w:val="99"/>
    <w:semiHidden/>
    <w:unhideWhenUsed/>
    <w:rsid w:val="00E54D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54DC6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E54DC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E54DC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E54DC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E54DC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E54DC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E54DC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E54D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E54D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E54DC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E54DC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E54DC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E54D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E54DC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E54DC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E54D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E54D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E54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E54DC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E54D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E54D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E54D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E54D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E54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table" w:styleId="ab">
    <w:name w:val="Table Grid"/>
    <w:basedOn w:val="a1"/>
    <w:uiPriority w:val="59"/>
    <w:rsid w:val="00E54DC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65">
    <w:name w:val="xl26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8">
    <w:name w:val="xl26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E54D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1">
    <w:name w:val="xl271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3">
    <w:name w:val="xl27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75">
    <w:name w:val="xl275"/>
    <w:basedOn w:val="a"/>
    <w:rsid w:val="00E54DC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7">
    <w:name w:val="xl27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8">
    <w:name w:val="xl27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0">
    <w:name w:val="xl28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1">
    <w:name w:val="xl28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2">
    <w:name w:val="xl282"/>
    <w:basedOn w:val="a"/>
    <w:rsid w:val="00E54D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8">
    <w:name w:val="xl288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0">
    <w:name w:val="xl290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2">
    <w:name w:val="xl292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3">
    <w:name w:val="xl293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4">
    <w:name w:val="xl294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6">
    <w:name w:val="xl296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8">
    <w:name w:val="xl298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0">
    <w:name w:val="xl300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4">
    <w:name w:val="xl304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6">
    <w:name w:val="xl306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E54DC6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E54DC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9">
    <w:name w:val="xl309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0">
    <w:name w:val="xl310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1">
    <w:name w:val="xl311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E54DC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E54DC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E54DC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9">
    <w:name w:val="xl319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20">
    <w:name w:val="xl320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1">
    <w:name w:val="xl321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3">
    <w:name w:val="xl323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24">
    <w:name w:val="xl324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5">
    <w:name w:val="xl325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8">
    <w:name w:val="xl328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9">
    <w:name w:val="xl329"/>
    <w:basedOn w:val="a"/>
    <w:rsid w:val="00E54DC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30">
    <w:name w:val="xl330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3">
    <w:name w:val="xl333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4">
    <w:name w:val="xl334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5">
    <w:name w:val="xl335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6">
    <w:name w:val="xl33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39">
    <w:name w:val="xl33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E54DC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E54DC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2">
    <w:name w:val="xl342"/>
    <w:basedOn w:val="a"/>
    <w:rsid w:val="00E54DC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3">
    <w:name w:val="xl343"/>
    <w:basedOn w:val="a"/>
    <w:rsid w:val="00E54DC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E54DC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5">
    <w:name w:val="xl345"/>
    <w:basedOn w:val="a"/>
    <w:rsid w:val="00E54DC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7">
    <w:name w:val="xl34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E54D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E54D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4">
    <w:name w:val="xl35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5">
    <w:name w:val="xl35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6">
    <w:name w:val="xl35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7">
    <w:name w:val="xl35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59">
    <w:name w:val="xl359"/>
    <w:basedOn w:val="a"/>
    <w:rsid w:val="00E54D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0">
    <w:name w:val="xl36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5">
    <w:name w:val="xl36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6">
    <w:name w:val="xl36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8">
    <w:name w:val="xl36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9">
    <w:name w:val="xl369"/>
    <w:basedOn w:val="a"/>
    <w:rsid w:val="00E54DC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0">
    <w:name w:val="xl37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3">
    <w:name w:val="xl37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7">
    <w:name w:val="xl37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8">
    <w:name w:val="xl37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9">
    <w:name w:val="xl37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0">
    <w:name w:val="xl38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1">
    <w:name w:val="xl38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2">
    <w:name w:val="xl382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3">
    <w:name w:val="xl38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4">
    <w:name w:val="xl38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5">
    <w:name w:val="xl385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6">
    <w:name w:val="xl38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E54D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E54D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5">
    <w:name w:val="xl395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E54DC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0">
    <w:name w:val="xl40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2">
    <w:name w:val="xl402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3">
    <w:name w:val="xl40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4">
    <w:name w:val="xl40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5">
    <w:name w:val="xl40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7">
    <w:name w:val="xl407"/>
    <w:basedOn w:val="a"/>
    <w:rsid w:val="00E54D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8">
    <w:name w:val="xl40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annotation reference"/>
    <w:basedOn w:val="a0"/>
    <w:uiPriority w:val="99"/>
    <w:semiHidden/>
    <w:unhideWhenUsed/>
    <w:rsid w:val="00E54DC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54DC6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54DC6"/>
    <w:rPr>
      <w:rFonts w:eastAsiaTheme="minorEastAsia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54DC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54DC6"/>
    <w:rPr>
      <w:rFonts w:eastAsiaTheme="minorEastAsia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4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73&amp;n=451600&amp;dst=100012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40D64-D208-4D7F-86CE-6D6F6EE09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13</Pages>
  <Words>4228</Words>
  <Characters>24101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178</cp:revision>
  <cp:lastPrinted>2025-02-20T16:28:00Z</cp:lastPrinted>
  <dcterms:created xsi:type="dcterms:W3CDTF">2017-05-10T07:03:00Z</dcterms:created>
  <dcterms:modified xsi:type="dcterms:W3CDTF">2025-03-03T09:20:00Z</dcterms:modified>
</cp:coreProperties>
</file>