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3" w:type="dxa"/>
        <w:tblInd w:w="96" w:type="dxa"/>
        <w:tblLayout w:type="fixed"/>
        <w:tblLook w:val="0000"/>
      </w:tblPr>
      <w:tblGrid>
        <w:gridCol w:w="9933"/>
      </w:tblGrid>
      <w:tr w:rsidR="00FE771A" w:rsidRPr="00D445E8" w:rsidTr="00601695">
        <w:trPr>
          <w:trHeight w:val="375"/>
        </w:trPr>
        <w:tc>
          <w:tcPr>
            <w:tcW w:w="9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71A" w:rsidRPr="00CC6868" w:rsidRDefault="00FE771A" w:rsidP="006016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                                                                 </w:t>
            </w:r>
            <w:r w:rsidRPr="00AD646F">
              <w:rPr>
                <w:sz w:val="28"/>
                <w:szCs w:val="28"/>
              </w:rPr>
              <w:t>ПРИЛОЖЕНИЕ 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4</w:t>
            </w:r>
          </w:p>
        </w:tc>
      </w:tr>
      <w:tr w:rsidR="00FE771A" w:rsidRPr="00AD646F" w:rsidTr="00601695">
        <w:trPr>
          <w:trHeight w:val="375"/>
        </w:trPr>
        <w:tc>
          <w:tcPr>
            <w:tcW w:w="9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71A" w:rsidRPr="00AD646F" w:rsidRDefault="00FE771A" w:rsidP="00601695">
            <w:pPr>
              <w:jc w:val="right"/>
              <w:rPr>
                <w:sz w:val="28"/>
                <w:szCs w:val="28"/>
              </w:rPr>
            </w:pPr>
            <w:r w:rsidRPr="00AD646F">
              <w:rPr>
                <w:sz w:val="28"/>
                <w:szCs w:val="28"/>
              </w:rPr>
              <w:t>к решению Рязанской городской Думы</w:t>
            </w:r>
          </w:p>
        </w:tc>
      </w:tr>
      <w:tr w:rsidR="00FE771A" w:rsidRPr="00AD646F" w:rsidTr="00601695">
        <w:trPr>
          <w:trHeight w:val="375"/>
        </w:trPr>
        <w:tc>
          <w:tcPr>
            <w:tcW w:w="9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71A" w:rsidRPr="005D70D4" w:rsidRDefault="005D70D4" w:rsidP="005D70D4">
            <w:pPr>
              <w:jc w:val="right"/>
              <w:rPr>
                <w:i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о</w:t>
            </w:r>
            <w:r w:rsidR="00FE771A" w:rsidRPr="00AD646F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 30 декабря   </w:t>
            </w:r>
            <w:r w:rsidR="00FE771A" w:rsidRPr="00AD646F">
              <w:rPr>
                <w:sz w:val="28"/>
                <w:szCs w:val="28"/>
              </w:rPr>
              <w:t>2011 №</w:t>
            </w:r>
            <w:r>
              <w:rPr>
                <w:sz w:val="28"/>
                <w:szCs w:val="28"/>
              </w:rPr>
              <w:t xml:space="preserve">  472-</w:t>
            </w:r>
            <w:r>
              <w:rPr>
                <w:sz w:val="28"/>
                <w:szCs w:val="28"/>
                <w:lang w:val="en-US"/>
              </w:rPr>
              <w:t>I</w:t>
            </w:r>
          </w:p>
        </w:tc>
      </w:tr>
      <w:tr w:rsidR="00FE771A" w:rsidRPr="00AD646F" w:rsidTr="00601695">
        <w:trPr>
          <w:trHeight w:val="375"/>
        </w:trPr>
        <w:tc>
          <w:tcPr>
            <w:tcW w:w="9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71A" w:rsidRPr="00AD646F" w:rsidRDefault="00FE771A" w:rsidP="00601695">
            <w:pPr>
              <w:jc w:val="center"/>
              <w:rPr>
                <w:sz w:val="28"/>
                <w:szCs w:val="28"/>
              </w:rPr>
            </w:pPr>
          </w:p>
        </w:tc>
      </w:tr>
      <w:tr w:rsidR="00FE771A" w:rsidRPr="00000081" w:rsidTr="00601695">
        <w:trPr>
          <w:trHeight w:val="375"/>
        </w:trPr>
        <w:tc>
          <w:tcPr>
            <w:tcW w:w="9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71A" w:rsidRPr="00000081" w:rsidRDefault="00FE771A" w:rsidP="0060169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Межбюджетные трансферты,</w:t>
            </w:r>
          </w:p>
        </w:tc>
      </w:tr>
      <w:tr w:rsidR="00FE771A" w:rsidRPr="00000081" w:rsidTr="00601695">
        <w:trPr>
          <w:trHeight w:val="375"/>
        </w:trPr>
        <w:tc>
          <w:tcPr>
            <w:tcW w:w="9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71A" w:rsidRPr="00000081" w:rsidRDefault="00FE771A" w:rsidP="00601695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поступающие из других бюджетов бюджетной системы</w:t>
            </w:r>
            <w:proofErr w:type="gramEnd"/>
          </w:p>
        </w:tc>
      </w:tr>
      <w:tr w:rsidR="00FE771A" w:rsidRPr="00000081" w:rsidTr="00601695">
        <w:trPr>
          <w:trHeight w:val="375"/>
        </w:trPr>
        <w:tc>
          <w:tcPr>
            <w:tcW w:w="9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71A" w:rsidRPr="00000081" w:rsidRDefault="00FE771A" w:rsidP="0060169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Российской Федерации в  2011 году</w:t>
            </w:r>
          </w:p>
        </w:tc>
      </w:tr>
    </w:tbl>
    <w:p w:rsidR="00FE771A" w:rsidRDefault="00FE771A" w:rsidP="00FE771A">
      <w:pPr>
        <w:jc w:val="right"/>
        <w:rPr>
          <w:i/>
        </w:rPr>
      </w:pPr>
      <w:r>
        <w:rPr>
          <w:i/>
        </w:rPr>
        <w:t>т</w:t>
      </w:r>
      <w:r w:rsidRPr="005441CB">
        <w:rPr>
          <w:i/>
        </w:rPr>
        <w:t>ыс. руб.</w:t>
      </w:r>
    </w:p>
    <w:tbl>
      <w:tblPr>
        <w:tblW w:w="9935" w:type="dxa"/>
        <w:tblInd w:w="96" w:type="dxa"/>
        <w:tblLook w:val="04A0"/>
      </w:tblPr>
      <w:tblGrid>
        <w:gridCol w:w="751"/>
        <w:gridCol w:w="7483"/>
        <w:gridCol w:w="1701"/>
      </w:tblGrid>
      <w:tr w:rsidR="00FE771A" w:rsidRPr="00FE771A" w:rsidTr="00FE771A">
        <w:trPr>
          <w:trHeight w:val="31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1A" w:rsidRPr="00FE771A" w:rsidRDefault="00FE771A" w:rsidP="00FE771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 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1A" w:rsidRPr="00FE771A" w:rsidRDefault="00FE771A" w:rsidP="00FE771A">
            <w:pPr>
              <w:jc w:val="center"/>
              <w:rPr>
                <w:b/>
                <w:bCs/>
                <w:sz w:val="28"/>
                <w:szCs w:val="28"/>
              </w:rPr>
            </w:pPr>
            <w:r w:rsidRPr="00FE771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71A" w:rsidRPr="00FE771A" w:rsidRDefault="00FE771A" w:rsidP="00FE77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FE771A" w:rsidRPr="00FE771A" w:rsidTr="00FE771A">
        <w:trPr>
          <w:trHeight w:val="31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1A" w:rsidRPr="00FE771A" w:rsidRDefault="00FE771A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№№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1A" w:rsidRPr="00FE771A" w:rsidRDefault="00FE771A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71A" w:rsidRPr="00FE771A" w:rsidRDefault="00FE771A" w:rsidP="00FE771A">
            <w:pPr>
              <w:rPr>
                <w:sz w:val="28"/>
                <w:szCs w:val="28"/>
              </w:rPr>
            </w:pPr>
          </w:p>
        </w:tc>
      </w:tr>
      <w:tr w:rsidR="00FE771A" w:rsidRPr="00FE771A" w:rsidTr="00FE771A">
        <w:trPr>
          <w:trHeight w:val="25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1A" w:rsidRPr="00FE771A" w:rsidRDefault="00FE771A" w:rsidP="00FE771A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FE771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FE771A">
              <w:rPr>
                <w:sz w:val="28"/>
                <w:szCs w:val="28"/>
              </w:rPr>
              <w:t>/</w:t>
            </w:r>
            <w:proofErr w:type="spellStart"/>
            <w:r w:rsidRPr="00FE771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1A" w:rsidRPr="00FE771A" w:rsidRDefault="00FE771A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71A" w:rsidRPr="00FE771A" w:rsidRDefault="00FE771A" w:rsidP="00FE771A">
            <w:pPr>
              <w:rPr>
                <w:sz w:val="28"/>
                <w:szCs w:val="28"/>
              </w:rPr>
            </w:pPr>
          </w:p>
        </w:tc>
      </w:tr>
      <w:tr w:rsidR="00FE771A" w:rsidRPr="00FE771A" w:rsidTr="00FE771A">
        <w:trPr>
          <w:trHeight w:val="31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1A" w:rsidRPr="00FE771A" w:rsidRDefault="00FE771A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1</w:t>
            </w:r>
          </w:p>
        </w:tc>
        <w:tc>
          <w:tcPr>
            <w:tcW w:w="7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1A" w:rsidRPr="00FE771A" w:rsidRDefault="00FE771A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1A" w:rsidRPr="00FE771A" w:rsidRDefault="00FE771A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4</w:t>
            </w:r>
          </w:p>
        </w:tc>
      </w:tr>
      <w:tr w:rsidR="00720C73" w:rsidRPr="00FE771A" w:rsidTr="00FE771A">
        <w:trPr>
          <w:trHeight w:val="49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C73" w:rsidRPr="00FE771A" w:rsidRDefault="00720C73" w:rsidP="00FE771A">
            <w:pPr>
              <w:jc w:val="center"/>
              <w:rPr>
                <w:b/>
                <w:bCs/>
                <w:sz w:val="28"/>
                <w:szCs w:val="28"/>
              </w:rPr>
            </w:pPr>
            <w:r w:rsidRPr="00FE771A">
              <w:rPr>
                <w:b/>
                <w:bCs/>
                <w:sz w:val="28"/>
                <w:szCs w:val="28"/>
              </w:rPr>
              <w:t>II.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C73" w:rsidRPr="00FE771A" w:rsidRDefault="00720C73" w:rsidP="00FE771A">
            <w:pPr>
              <w:rPr>
                <w:b/>
                <w:bCs/>
                <w:sz w:val="28"/>
                <w:szCs w:val="28"/>
              </w:rPr>
            </w:pPr>
            <w:r w:rsidRPr="00FE771A">
              <w:rPr>
                <w:b/>
                <w:bCs/>
                <w:sz w:val="28"/>
                <w:szCs w:val="28"/>
              </w:rPr>
              <w:t xml:space="preserve">Субсидии из Фонда </w:t>
            </w:r>
            <w:proofErr w:type="spellStart"/>
            <w:r w:rsidRPr="00FE771A">
              <w:rPr>
                <w:b/>
                <w:bCs/>
                <w:sz w:val="28"/>
                <w:szCs w:val="28"/>
              </w:rPr>
              <w:t>софинансирования</w:t>
            </w:r>
            <w:proofErr w:type="spellEnd"/>
            <w:r w:rsidRPr="00FE771A">
              <w:rPr>
                <w:b/>
                <w:bCs/>
                <w:sz w:val="28"/>
                <w:szCs w:val="28"/>
              </w:rPr>
              <w:t xml:space="preserve"> расходов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C73" w:rsidRPr="00A531DC" w:rsidRDefault="00720C73" w:rsidP="00C81F36">
            <w:pPr>
              <w:spacing w:line="21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962194,6</w:t>
            </w:r>
          </w:p>
        </w:tc>
      </w:tr>
      <w:tr w:rsidR="00720C73" w:rsidRPr="00FE771A" w:rsidTr="00340FCA">
        <w:trPr>
          <w:trHeight w:val="69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C73" w:rsidRPr="00FE771A" w:rsidRDefault="00720C73" w:rsidP="00FE771A">
            <w:pPr>
              <w:jc w:val="center"/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16.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C73" w:rsidRPr="00FE771A" w:rsidRDefault="00720C73" w:rsidP="00FE771A">
            <w:pPr>
              <w:rPr>
                <w:sz w:val="28"/>
                <w:szCs w:val="28"/>
              </w:rPr>
            </w:pPr>
            <w:r w:rsidRPr="00FE771A">
              <w:rPr>
                <w:sz w:val="28"/>
                <w:szCs w:val="28"/>
              </w:rPr>
              <w:t>На финансирование расходов за счет средств резервного фонда Правительства Рязанской области на 2011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C73" w:rsidRPr="00A531DC" w:rsidRDefault="00720C73" w:rsidP="00C81F36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6720,0</w:t>
            </w:r>
          </w:p>
        </w:tc>
      </w:tr>
      <w:tr w:rsidR="00720C73" w:rsidRPr="00FE771A" w:rsidTr="00430381">
        <w:trPr>
          <w:trHeight w:val="97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C73" w:rsidRPr="00FE771A" w:rsidRDefault="00720C73" w:rsidP="00FE77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C73" w:rsidRPr="00FE771A" w:rsidRDefault="00720C73" w:rsidP="00FE77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реализацию долгосрочной целевой программы «Развитие информационного  общества и формирование электронного правительства в Рязанской области (2011-2013 годы)»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C73" w:rsidRPr="00325C1D" w:rsidRDefault="00720C73" w:rsidP="00C81F36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20C73" w:rsidRPr="00FE771A" w:rsidTr="00430381">
        <w:trPr>
          <w:trHeight w:val="97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C73" w:rsidRPr="00FE771A" w:rsidRDefault="00720C73" w:rsidP="00C81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C73" w:rsidRPr="00FE771A" w:rsidRDefault="00720C73" w:rsidP="00C81F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реализацию долгосрочной целевой программы «Развитие информационного  общества и формирование электронного правительства в Рязанской области (2011-2014 годы)»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C73" w:rsidRPr="00325C1D" w:rsidRDefault="00720C73" w:rsidP="00C81F36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1856,0</w:t>
            </w:r>
          </w:p>
        </w:tc>
      </w:tr>
      <w:tr w:rsidR="00720C73" w:rsidRPr="00FE771A" w:rsidTr="009E4C8E">
        <w:trPr>
          <w:trHeight w:val="48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C73" w:rsidRPr="00FE771A" w:rsidRDefault="00720C73" w:rsidP="00FE771A">
            <w:pPr>
              <w:jc w:val="center"/>
              <w:rPr>
                <w:b/>
                <w:bCs/>
                <w:sz w:val="28"/>
                <w:szCs w:val="28"/>
              </w:rPr>
            </w:pPr>
            <w:r w:rsidRPr="00FE771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C73" w:rsidRPr="00FE771A" w:rsidRDefault="00720C73" w:rsidP="00FE771A">
            <w:pPr>
              <w:jc w:val="center"/>
              <w:rPr>
                <w:b/>
                <w:bCs/>
                <w:sz w:val="28"/>
                <w:szCs w:val="28"/>
              </w:rPr>
            </w:pPr>
            <w:r w:rsidRPr="00FE771A">
              <w:rPr>
                <w:b/>
                <w:bCs/>
                <w:sz w:val="28"/>
                <w:szCs w:val="28"/>
              </w:rPr>
              <w:t>Итого межбюджетных трансфертов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C73" w:rsidRPr="00FE771A" w:rsidRDefault="00720C73" w:rsidP="009E4C8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2454013,2</w:t>
            </w:r>
          </w:p>
        </w:tc>
      </w:tr>
    </w:tbl>
    <w:p w:rsidR="003F76C3" w:rsidRDefault="005D70D4" w:rsidP="00FE771A"/>
    <w:sectPr w:rsidR="003F76C3" w:rsidSect="00FE771A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4C32" w:rsidRDefault="00E44C32" w:rsidP="00FE771A">
      <w:r>
        <w:separator/>
      </w:r>
    </w:p>
  </w:endnote>
  <w:endnote w:type="continuationSeparator" w:id="1">
    <w:p w:rsidR="00E44C32" w:rsidRDefault="00E44C32" w:rsidP="00FE77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62361"/>
      <w:docPartObj>
        <w:docPartGallery w:val="Page Numbers (Bottom of Page)"/>
        <w:docPartUnique/>
      </w:docPartObj>
    </w:sdtPr>
    <w:sdtContent>
      <w:p w:rsidR="00FE771A" w:rsidRDefault="004D7BA8">
        <w:pPr>
          <w:pStyle w:val="a5"/>
          <w:jc w:val="right"/>
        </w:pPr>
        <w:fldSimple w:instr=" PAGE   \* MERGEFORMAT ">
          <w:r w:rsidR="005D70D4">
            <w:rPr>
              <w:noProof/>
            </w:rPr>
            <w:t>1</w:t>
          </w:r>
        </w:fldSimple>
      </w:p>
    </w:sdtContent>
  </w:sdt>
  <w:p w:rsidR="00FE771A" w:rsidRDefault="00FE771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4C32" w:rsidRDefault="00E44C32" w:rsidP="00FE771A">
      <w:r>
        <w:separator/>
      </w:r>
    </w:p>
  </w:footnote>
  <w:footnote w:type="continuationSeparator" w:id="1">
    <w:p w:rsidR="00E44C32" w:rsidRDefault="00E44C32" w:rsidP="00FE77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771A"/>
    <w:rsid w:val="000B3FE1"/>
    <w:rsid w:val="001204E7"/>
    <w:rsid w:val="001A6C79"/>
    <w:rsid w:val="001E0A71"/>
    <w:rsid w:val="00234454"/>
    <w:rsid w:val="00274044"/>
    <w:rsid w:val="0028479B"/>
    <w:rsid w:val="00302D29"/>
    <w:rsid w:val="00340FCA"/>
    <w:rsid w:val="00430381"/>
    <w:rsid w:val="004A4508"/>
    <w:rsid w:val="004D7BA8"/>
    <w:rsid w:val="005676B5"/>
    <w:rsid w:val="005A51DC"/>
    <w:rsid w:val="005D70D4"/>
    <w:rsid w:val="0065432D"/>
    <w:rsid w:val="00694CB7"/>
    <w:rsid w:val="006C35EF"/>
    <w:rsid w:val="00720C73"/>
    <w:rsid w:val="00972C75"/>
    <w:rsid w:val="009E4C8E"/>
    <w:rsid w:val="00B613C0"/>
    <w:rsid w:val="00BF26E5"/>
    <w:rsid w:val="00C56BE7"/>
    <w:rsid w:val="00DD0F9D"/>
    <w:rsid w:val="00E33D97"/>
    <w:rsid w:val="00E44C32"/>
    <w:rsid w:val="00F50476"/>
    <w:rsid w:val="00FE7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7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E77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E77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E77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E77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0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4</cp:revision>
  <cp:lastPrinted>2011-12-15T09:29:00Z</cp:lastPrinted>
  <dcterms:created xsi:type="dcterms:W3CDTF">2011-12-29T11:38:00Z</dcterms:created>
  <dcterms:modified xsi:type="dcterms:W3CDTF">2012-01-20T08:33:00Z</dcterms:modified>
</cp:coreProperties>
</file>