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402" w:rsidRPr="003919A3" w:rsidRDefault="003919A3" w:rsidP="00391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ПРИЛОЖЕНИЕ № 2</w:t>
      </w:r>
      <w:r w:rsidR="00531844">
        <w:rPr>
          <w:rFonts w:ascii="Times New Roman" w:hAnsi="Times New Roman" w:cs="Times New Roman"/>
          <w:sz w:val="24"/>
          <w:szCs w:val="24"/>
        </w:rPr>
        <w:t>3</w:t>
      </w:r>
    </w:p>
    <w:p w:rsidR="003919A3" w:rsidRPr="003919A3" w:rsidRDefault="003919A3" w:rsidP="00391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3919A3">
        <w:rPr>
          <w:rFonts w:ascii="Times New Roman" w:hAnsi="Times New Roman" w:cs="Times New Roman"/>
          <w:sz w:val="24"/>
          <w:szCs w:val="24"/>
        </w:rPr>
        <w:t xml:space="preserve">к Порядку открытия и ведения лицевых счетов </w:t>
      </w:r>
    </w:p>
    <w:p w:rsidR="003919A3" w:rsidRPr="003919A3" w:rsidRDefault="003919A3" w:rsidP="00391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19A3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919A3">
        <w:rPr>
          <w:rFonts w:ascii="Times New Roman" w:hAnsi="Times New Roman" w:cs="Times New Roman"/>
          <w:sz w:val="24"/>
          <w:szCs w:val="24"/>
        </w:rPr>
        <w:t xml:space="preserve">финансово-казначейским управлением                              </w:t>
      </w:r>
      <w:r w:rsidRPr="003919A3">
        <w:rPr>
          <w:rFonts w:ascii="Times New Roman" w:hAnsi="Times New Roman" w:cs="Times New Roman"/>
          <w:sz w:val="24"/>
          <w:szCs w:val="24"/>
        </w:rPr>
        <w:tab/>
      </w:r>
      <w:r w:rsidRPr="003919A3">
        <w:rPr>
          <w:rFonts w:ascii="Times New Roman" w:hAnsi="Times New Roman" w:cs="Times New Roman"/>
          <w:sz w:val="24"/>
          <w:szCs w:val="24"/>
        </w:rPr>
        <w:tab/>
      </w:r>
      <w:r w:rsidRPr="003919A3">
        <w:rPr>
          <w:rFonts w:ascii="Times New Roman" w:hAnsi="Times New Roman" w:cs="Times New Roman"/>
          <w:sz w:val="24"/>
          <w:szCs w:val="24"/>
        </w:rPr>
        <w:tab/>
      </w:r>
      <w:r w:rsidRPr="003919A3">
        <w:rPr>
          <w:rFonts w:ascii="Times New Roman" w:hAnsi="Times New Roman" w:cs="Times New Roman"/>
          <w:sz w:val="24"/>
          <w:szCs w:val="24"/>
        </w:rPr>
        <w:tab/>
      </w:r>
      <w:r w:rsidRPr="003919A3">
        <w:rPr>
          <w:rFonts w:ascii="Times New Roman" w:hAnsi="Times New Roman" w:cs="Times New Roman"/>
          <w:sz w:val="24"/>
          <w:szCs w:val="24"/>
        </w:rPr>
        <w:tab/>
        <w:t xml:space="preserve">   администрации города Рязани, </w:t>
      </w:r>
    </w:p>
    <w:p w:rsidR="003919A3" w:rsidRPr="003919A3" w:rsidRDefault="003919A3" w:rsidP="00391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19A3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3919A3">
        <w:rPr>
          <w:rFonts w:ascii="Times New Roman" w:hAnsi="Times New Roman" w:cs="Times New Roman"/>
          <w:sz w:val="24"/>
          <w:szCs w:val="24"/>
        </w:rPr>
        <w:t>утвержденному</w:t>
      </w:r>
      <w:proofErr w:type="gramEnd"/>
      <w:r w:rsidRPr="003919A3">
        <w:rPr>
          <w:rFonts w:ascii="Times New Roman" w:hAnsi="Times New Roman" w:cs="Times New Roman"/>
          <w:sz w:val="24"/>
          <w:szCs w:val="24"/>
        </w:rPr>
        <w:t xml:space="preserve"> приказом финансово-казначейского управления </w:t>
      </w:r>
    </w:p>
    <w:p w:rsidR="003919A3" w:rsidRPr="003919A3" w:rsidRDefault="003919A3" w:rsidP="00391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19A3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919A3">
        <w:rPr>
          <w:rFonts w:ascii="Times New Roman" w:hAnsi="Times New Roman" w:cs="Times New Roman"/>
          <w:sz w:val="24"/>
          <w:szCs w:val="24"/>
        </w:rPr>
        <w:t>администрации города Рязани</w:t>
      </w:r>
    </w:p>
    <w:p w:rsidR="003919A3" w:rsidRPr="003919A3" w:rsidRDefault="003919A3" w:rsidP="00391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19A3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919A3">
        <w:rPr>
          <w:rFonts w:ascii="Times New Roman" w:hAnsi="Times New Roman" w:cs="Times New Roman"/>
          <w:sz w:val="24"/>
          <w:szCs w:val="24"/>
        </w:rPr>
        <w:t>от «</w:t>
      </w:r>
      <w:r w:rsidR="00025D82">
        <w:rPr>
          <w:rFonts w:ascii="Times New Roman" w:hAnsi="Times New Roman" w:cs="Times New Roman"/>
          <w:sz w:val="24"/>
          <w:szCs w:val="24"/>
        </w:rPr>
        <w:t>01</w:t>
      </w:r>
      <w:r w:rsidRPr="003919A3">
        <w:rPr>
          <w:rFonts w:ascii="Times New Roman" w:hAnsi="Times New Roman" w:cs="Times New Roman"/>
          <w:sz w:val="24"/>
          <w:szCs w:val="24"/>
        </w:rPr>
        <w:t xml:space="preserve">» </w:t>
      </w:r>
      <w:r w:rsidR="00025D82">
        <w:rPr>
          <w:rFonts w:ascii="Times New Roman" w:hAnsi="Times New Roman" w:cs="Times New Roman"/>
          <w:sz w:val="24"/>
          <w:szCs w:val="24"/>
        </w:rPr>
        <w:t>февраля</w:t>
      </w:r>
      <w:r w:rsidRPr="003919A3">
        <w:rPr>
          <w:rFonts w:ascii="Times New Roman" w:hAnsi="Times New Roman" w:cs="Times New Roman"/>
          <w:sz w:val="24"/>
          <w:szCs w:val="24"/>
        </w:rPr>
        <w:t xml:space="preserve"> 20</w:t>
      </w:r>
      <w:r w:rsidR="00025D82">
        <w:rPr>
          <w:rFonts w:ascii="Times New Roman" w:hAnsi="Times New Roman" w:cs="Times New Roman"/>
          <w:sz w:val="24"/>
          <w:szCs w:val="24"/>
        </w:rPr>
        <w:t>18</w:t>
      </w:r>
      <w:r w:rsidRPr="003919A3">
        <w:rPr>
          <w:rFonts w:ascii="Times New Roman" w:hAnsi="Times New Roman" w:cs="Times New Roman"/>
          <w:sz w:val="24"/>
          <w:szCs w:val="24"/>
        </w:rPr>
        <w:t xml:space="preserve"> г. № </w:t>
      </w:r>
      <w:r w:rsidR="00025D82">
        <w:rPr>
          <w:rFonts w:ascii="Times New Roman" w:hAnsi="Times New Roman" w:cs="Times New Roman"/>
          <w:sz w:val="24"/>
          <w:szCs w:val="24"/>
        </w:rPr>
        <w:t>09 о/д</w:t>
      </w:r>
      <w:bookmarkStart w:id="0" w:name="_GoBack"/>
      <w:bookmarkEnd w:id="0"/>
    </w:p>
    <w:p w:rsidR="004C1716" w:rsidRPr="003919A3" w:rsidRDefault="004C1716" w:rsidP="00391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9A3" w:rsidRDefault="003919A3" w:rsidP="004C17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19A3" w:rsidRPr="00D66A51" w:rsidRDefault="00D66A51" w:rsidP="00D66A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Финансово-казначейское управление администрации города Рязани</w:t>
      </w:r>
    </w:p>
    <w:p w:rsidR="00D66A51" w:rsidRDefault="00D66A51" w:rsidP="004C17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1716" w:rsidRPr="001D4A90" w:rsidRDefault="004C1716" w:rsidP="004C17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4A90">
        <w:rPr>
          <w:rFonts w:ascii="Times New Roman" w:hAnsi="Times New Roman" w:cs="Times New Roman"/>
          <w:b/>
          <w:sz w:val="24"/>
          <w:szCs w:val="24"/>
        </w:rPr>
        <w:t>УВЕДОМЛЕНИЕ №</w:t>
      </w:r>
      <w:r w:rsidR="00F71896">
        <w:rPr>
          <w:rFonts w:ascii="Times New Roman" w:hAnsi="Times New Roman" w:cs="Times New Roman"/>
          <w:b/>
          <w:sz w:val="24"/>
          <w:szCs w:val="24"/>
        </w:rPr>
        <w:t xml:space="preserve"> ___</w:t>
      </w:r>
    </w:p>
    <w:p w:rsidR="004C1716" w:rsidRDefault="004C1716" w:rsidP="004C17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изменении бюджетных ассигнований и лимитов бюджетных обязательств</w:t>
      </w:r>
    </w:p>
    <w:p w:rsidR="002E2140" w:rsidRDefault="002E2140" w:rsidP="004C17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1716" w:rsidRDefault="004C1716" w:rsidP="004C17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«_____» ______________ 20___ года</w:t>
      </w:r>
    </w:p>
    <w:p w:rsidR="004C1716" w:rsidRDefault="004C1716" w:rsidP="004C17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7046" w:rsidRDefault="003D7046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1716" w:rsidRPr="00DE22EA" w:rsidRDefault="004C1716" w:rsidP="004C171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D66A51">
        <w:rPr>
          <w:rFonts w:ascii="Times New Roman" w:hAnsi="Times New Roman" w:cs="Times New Roman"/>
          <w:sz w:val="24"/>
          <w:szCs w:val="24"/>
        </w:rPr>
        <w:t>главного распорядителя ______________________________________________</w:t>
      </w:r>
    </w:p>
    <w:p w:rsidR="00DE22EA" w:rsidRDefault="00DE22EA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1716" w:rsidRDefault="004C1716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бюджета: </w:t>
      </w:r>
      <w:r w:rsidR="00DE22E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C1716">
        <w:rPr>
          <w:rFonts w:ascii="Times New Roman" w:hAnsi="Times New Roman" w:cs="Times New Roman"/>
          <w:sz w:val="24"/>
          <w:szCs w:val="24"/>
          <w:u w:val="single"/>
        </w:rPr>
        <w:t>Бюджет города Рязани</w:t>
      </w:r>
    </w:p>
    <w:p w:rsidR="004C1716" w:rsidRDefault="004C1716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962A8" w:rsidRDefault="004C1716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Основание: ______________________________________________________________</w:t>
      </w:r>
    </w:p>
    <w:p w:rsidR="005962A8" w:rsidRDefault="005962A8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1716" w:rsidRDefault="004C1716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1793"/>
        <w:gridCol w:w="4137"/>
        <w:gridCol w:w="1368"/>
        <w:gridCol w:w="1316"/>
      </w:tblGrid>
      <w:tr w:rsidR="00302207" w:rsidTr="00373530">
        <w:tc>
          <w:tcPr>
            <w:tcW w:w="957" w:type="dxa"/>
            <w:vMerge w:val="restart"/>
            <w:vAlign w:val="center"/>
          </w:tcPr>
          <w:p w:rsidR="00302207" w:rsidRPr="005962A8" w:rsidRDefault="00302207" w:rsidP="005962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Лицевой счет</w:t>
            </w:r>
          </w:p>
        </w:tc>
        <w:tc>
          <w:tcPr>
            <w:tcW w:w="1793" w:type="dxa"/>
            <w:vMerge w:val="restart"/>
            <w:vAlign w:val="center"/>
          </w:tcPr>
          <w:p w:rsidR="00302207" w:rsidRPr="005962A8" w:rsidRDefault="00302207" w:rsidP="00EA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2A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получателя</w:t>
            </w:r>
          </w:p>
        </w:tc>
        <w:tc>
          <w:tcPr>
            <w:tcW w:w="4137" w:type="dxa"/>
            <w:vMerge w:val="restart"/>
            <w:vAlign w:val="center"/>
          </w:tcPr>
          <w:p w:rsidR="00302207" w:rsidRPr="005962A8" w:rsidRDefault="00302207" w:rsidP="005962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2A8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684" w:type="dxa"/>
            <w:gridSpan w:val="2"/>
            <w:vAlign w:val="center"/>
          </w:tcPr>
          <w:p w:rsidR="00302207" w:rsidRPr="005962A8" w:rsidRDefault="00302207" w:rsidP="005962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2A8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 (+/-)</w:t>
            </w:r>
            <w:proofErr w:type="gramEnd"/>
          </w:p>
        </w:tc>
      </w:tr>
      <w:tr w:rsidR="00302207" w:rsidTr="00B366EE">
        <w:trPr>
          <w:trHeight w:val="690"/>
        </w:trPr>
        <w:tc>
          <w:tcPr>
            <w:tcW w:w="957" w:type="dxa"/>
            <w:vMerge/>
            <w:tcBorders>
              <w:bottom w:val="single" w:sz="4" w:space="0" w:color="auto"/>
            </w:tcBorders>
          </w:tcPr>
          <w:p w:rsidR="00302207" w:rsidRDefault="00302207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bottom w:val="single" w:sz="4" w:space="0" w:color="auto"/>
            </w:tcBorders>
          </w:tcPr>
          <w:p w:rsidR="00302207" w:rsidRDefault="00302207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7" w:type="dxa"/>
            <w:vMerge/>
            <w:tcBorders>
              <w:bottom w:val="single" w:sz="4" w:space="0" w:color="auto"/>
            </w:tcBorders>
          </w:tcPr>
          <w:p w:rsidR="00302207" w:rsidRDefault="00302207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302207" w:rsidRPr="005962A8" w:rsidRDefault="00302207" w:rsidP="005962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:rsidR="00302207" w:rsidRPr="005962A8" w:rsidRDefault="00302207" w:rsidP="005962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Лимиты бюджетных обязательств</w:t>
            </w:r>
          </w:p>
        </w:tc>
      </w:tr>
      <w:tr w:rsidR="00302207" w:rsidTr="002664BA">
        <w:tc>
          <w:tcPr>
            <w:tcW w:w="957" w:type="dxa"/>
            <w:vAlign w:val="center"/>
          </w:tcPr>
          <w:p w:rsidR="00302207" w:rsidRPr="005962A8" w:rsidRDefault="00302207" w:rsidP="005962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93" w:type="dxa"/>
            <w:vAlign w:val="center"/>
          </w:tcPr>
          <w:p w:rsidR="00302207" w:rsidRPr="005962A8" w:rsidRDefault="00302207" w:rsidP="005962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37" w:type="dxa"/>
            <w:vAlign w:val="center"/>
          </w:tcPr>
          <w:p w:rsidR="00302207" w:rsidRPr="005962A8" w:rsidRDefault="00302207" w:rsidP="005962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68" w:type="dxa"/>
            <w:vAlign w:val="center"/>
          </w:tcPr>
          <w:p w:rsidR="00302207" w:rsidRPr="005962A8" w:rsidRDefault="00302207" w:rsidP="005962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16" w:type="dxa"/>
            <w:vAlign w:val="center"/>
          </w:tcPr>
          <w:p w:rsidR="00302207" w:rsidRPr="005962A8" w:rsidRDefault="00302207" w:rsidP="005962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02207" w:rsidTr="002F3F09">
        <w:tc>
          <w:tcPr>
            <w:tcW w:w="957" w:type="dxa"/>
          </w:tcPr>
          <w:p w:rsidR="00302207" w:rsidRDefault="00302207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302207" w:rsidRDefault="00302207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7" w:type="dxa"/>
          </w:tcPr>
          <w:p w:rsidR="00302207" w:rsidRDefault="00302207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302207" w:rsidRDefault="00302207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302207" w:rsidRDefault="00302207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07" w:rsidTr="004E737C">
        <w:tc>
          <w:tcPr>
            <w:tcW w:w="957" w:type="dxa"/>
          </w:tcPr>
          <w:p w:rsidR="00302207" w:rsidRDefault="00302207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302207" w:rsidRDefault="00302207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7" w:type="dxa"/>
          </w:tcPr>
          <w:p w:rsidR="00302207" w:rsidRDefault="00302207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302207" w:rsidRDefault="00302207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302207" w:rsidRDefault="00302207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07" w:rsidTr="002D6B4A">
        <w:tc>
          <w:tcPr>
            <w:tcW w:w="957" w:type="dxa"/>
          </w:tcPr>
          <w:p w:rsidR="00302207" w:rsidRDefault="00302207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302207" w:rsidRDefault="00302207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7" w:type="dxa"/>
          </w:tcPr>
          <w:p w:rsidR="00302207" w:rsidRDefault="00302207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302207" w:rsidRDefault="00302207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302207" w:rsidRDefault="00302207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07" w:rsidTr="0062655B">
        <w:tc>
          <w:tcPr>
            <w:tcW w:w="957" w:type="dxa"/>
          </w:tcPr>
          <w:p w:rsidR="00302207" w:rsidRDefault="00302207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302207" w:rsidRDefault="00302207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7" w:type="dxa"/>
          </w:tcPr>
          <w:p w:rsidR="00302207" w:rsidRDefault="00302207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single" w:sz="12" w:space="0" w:color="auto"/>
            </w:tcBorders>
          </w:tcPr>
          <w:p w:rsidR="00302207" w:rsidRDefault="00302207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bottom w:val="single" w:sz="12" w:space="0" w:color="auto"/>
            </w:tcBorders>
          </w:tcPr>
          <w:p w:rsidR="00302207" w:rsidRDefault="00302207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530" w:rsidTr="006D0F01">
        <w:tc>
          <w:tcPr>
            <w:tcW w:w="6887" w:type="dxa"/>
            <w:gridSpan w:val="3"/>
            <w:tcBorders>
              <w:right w:val="single" w:sz="12" w:space="0" w:color="auto"/>
            </w:tcBorders>
          </w:tcPr>
          <w:p w:rsidR="00373530" w:rsidRPr="001371AB" w:rsidRDefault="00373530" w:rsidP="005962A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1AB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3530" w:rsidRDefault="00373530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3530" w:rsidRDefault="00373530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1716" w:rsidRDefault="004C1716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62A8" w:rsidRDefault="005962A8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7046" w:rsidRDefault="003D7046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6A51" w:rsidRDefault="00D66A51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62A8" w:rsidRDefault="005962A8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</w:t>
      </w:r>
    </w:p>
    <w:p w:rsidR="005962A8" w:rsidRDefault="005962A8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финансово-казначейского управления</w:t>
      </w:r>
    </w:p>
    <w:p w:rsidR="005962A8" w:rsidRDefault="005962A8" w:rsidP="0068412F">
      <w:pPr>
        <w:tabs>
          <w:tab w:val="left" w:pos="72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г. Рязани                             </w:t>
      </w:r>
      <w:r w:rsidR="0068412F">
        <w:rPr>
          <w:rFonts w:ascii="Times New Roman" w:hAnsi="Times New Roman" w:cs="Times New Roman"/>
          <w:sz w:val="24"/>
          <w:szCs w:val="24"/>
        </w:rPr>
        <w:t>_______________</w:t>
      </w:r>
      <w:r w:rsidR="0068412F"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:rsidR="005962A8" w:rsidRDefault="0046136A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68412F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8412F"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68412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>(расшифровка подписи)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5962A8" w:rsidRDefault="005962A8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62A8" w:rsidRDefault="005962A8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62A8" w:rsidRDefault="005962A8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</w:t>
      </w:r>
    </w:p>
    <w:p w:rsidR="00740253" w:rsidRDefault="005962A8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операционно-кассового </w:t>
      </w:r>
    </w:p>
    <w:p w:rsidR="0046136A" w:rsidRPr="0068412F" w:rsidRDefault="005962A8" w:rsidP="007402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обслуживания</w:t>
      </w:r>
      <w:r w:rsidR="007402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расходов бюджета            ________________                 </w:t>
      </w:r>
      <w:r w:rsidR="0068412F">
        <w:rPr>
          <w:rFonts w:ascii="Times New Roman" w:hAnsi="Times New Roman" w:cs="Times New Roman"/>
          <w:sz w:val="24"/>
          <w:szCs w:val="24"/>
        </w:rPr>
        <w:t>__________________</w:t>
      </w:r>
      <w:r w:rsidRPr="0046136A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</w:p>
    <w:p w:rsidR="005962A8" w:rsidRPr="0046136A" w:rsidRDefault="0046136A" w:rsidP="005962A8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13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68412F">
        <w:rPr>
          <w:rFonts w:ascii="Times New Roman" w:hAnsi="Times New Roman" w:cs="Times New Roman"/>
          <w:sz w:val="24"/>
          <w:szCs w:val="24"/>
        </w:rPr>
        <w:t xml:space="preserve">         </w:t>
      </w:r>
      <w:r w:rsidR="0068412F">
        <w:rPr>
          <w:rFonts w:ascii="Times New Roman" w:hAnsi="Times New Roman" w:cs="Times New Roman"/>
          <w:sz w:val="20"/>
          <w:szCs w:val="20"/>
        </w:rPr>
        <w:t>(подпись)</w:t>
      </w:r>
      <w:r w:rsidRPr="0046136A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(расшифровка подписи)</w:t>
      </w:r>
      <w:r w:rsidRPr="0046136A">
        <w:rPr>
          <w:rFonts w:ascii="Times New Roman" w:hAnsi="Times New Roman" w:cs="Times New Roman"/>
          <w:sz w:val="24"/>
          <w:szCs w:val="24"/>
        </w:rPr>
        <w:t xml:space="preserve">  </w:t>
      </w:r>
      <w:r w:rsidR="005962A8" w:rsidRPr="0046136A">
        <w:rPr>
          <w:rFonts w:ascii="Times New Roman" w:hAnsi="Times New Roman" w:cs="Times New Roman"/>
          <w:sz w:val="24"/>
          <w:szCs w:val="24"/>
        </w:rPr>
        <w:t xml:space="preserve">          </w:t>
      </w:r>
    </w:p>
    <w:sectPr w:rsidR="005962A8" w:rsidRPr="0046136A" w:rsidSect="003919A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D71" w:rsidRDefault="002C1D71" w:rsidP="003D7046">
      <w:pPr>
        <w:spacing w:after="0" w:line="240" w:lineRule="auto"/>
      </w:pPr>
      <w:r>
        <w:separator/>
      </w:r>
    </w:p>
  </w:endnote>
  <w:endnote w:type="continuationSeparator" w:id="0">
    <w:p w:rsidR="002C1D71" w:rsidRDefault="002C1D71" w:rsidP="003D7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D71" w:rsidRDefault="002C1D71" w:rsidP="003D7046">
      <w:pPr>
        <w:spacing w:after="0" w:line="240" w:lineRule="auto"/>
      </w:pPr>
      <w:r>
        <w:separator/>
      </w:r>
    </w:p>
  </w:footnote>
  <w:footnote w:type="continuationSeparator" w:id="0">
    <w:p w:rsidR="002C1D71" w:rsidRDefault="002C1D71" w:rsidP="003D70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8DB"/>
    <w:rsid w:val="00025D82"/>
    <w:rsid w:val="000555BD"/>
    <w:rsid w:val="000D0BBD"/>
    <w:rsid w:val="00107251"/>
    <w:rsid w:val="001371AB"/>
    <w:rsid w:val="001532CB"/>
    <w:rsid w:val="001C092A"/>
    <w:rsid w:val="001D4A90"/>
    <w:rsid w:val="001F1164"/>
    <w:rsid w:val="001F247E"/>
    <w:rsid w:val="002C1D71"/>
    <w:rsid w:val="002E2140"/>
    <w:rsid w:val="00302207"/>
    <w:rsid w:val="0035043D"/>
    <w:rsid w:val="00373530"/>
    <w:rsid w:val="003919A3"/>
    <w:rsid w:val="003B4B2F"/>
    <w:rsid w:val="003D7046"/>
    <w:rsid w:val="003F7B44"/>
    <w:rsid w:val="00407CA1"/>
    <w:rsid w:val="0046136A"/>
    <w:rsid w:val="004C1716"/>
    <w:rsid w:val="00516078"/>
    <w:rsid w:val="00531844"/>
    <w:rsid w:val="00546EC1"/>
    <w:rsid w:val="00590B04"/>
    <w:rsid w:val="005962A8"/>
    <w:rsid w:val="005A313F"/>
    <w:rsid w:val="005B2A9E"/>
    <w:rsid w:val="00672654"/>
    <w:rsid w:val="0068412F"/>
    <w:rsid w:val="006D0F01"/>
    <w:rsid w:val="00737383"/>
    <w:rsid w:val="00740253"/>
    <w:rsid w:val="00752A18"/>
    <w:rsid w:val="007946B4"/>
    <w:rsid w:val="00833DB2"/>
    <w:rsid w:val="00924ACE"/>
    <w:rsid w:val="009A25EC"/>
    <w:rsid w:val="009D24B0"/>
    <w:rsid w:val="00A208E0"/>
    <w:rsid w:val="00B308DB"/>
    <w:rsid w:val="00B830A6"/>
    <w:rsid w:val="00BF34EC"/>
    <w:rsid w:val="00D0014C"/>
    <w:rsid w:val="00D66A51"/>
    <w:rsid w:val="00DE22EA"/>
    <w:rsid w:val="00E268C7"/>
    <w:rsid w:val="00E366A5"/>
    <w:rsid w:val="00E70402"/>
    <w:rsid w:val="00EA2866"/>
    <w:rsid w:val="00EF5B80"/>
    <w:rsid w:val="00F71896"/>
    <w:rsid w:val="00FC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0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D7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7046"/>
  </w:style>
  <w:style w:type="paragraph" w:styleId="a6">
    <w:name w:val="footer"/>
    <w:basedOn w:val="a"/>
    <w:link w:val="a7"/>
    <w:uiPriority w:val="99"/>
    <w:unhideWhenUsed/>
    <w:rsid w:val="003D7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70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0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D7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7046"/>
  </w:style>
  <w:style w:type="paragraph" w:styleId="a6">
    <w:name w:val="footer"/>
    <w:basedOn w:val="a"/>
    <w:link w:val="a7"/>
    <w:uiPriority w:val="99"/>
    <w:unhideWhenUsed/>
    <w:rsid w:val="003D7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70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36</cp:revision>
  <cp:lastPrinted>2017-10-09T06:10:00Z</cp:lastPrinted>
  <dcterms:created xsi:type="dcterms:W3CDTF">2015-06-19T11:42:00Z</dcterms:created>
  <dcterms:modified xsi:type="dcterms:W3CDTF">2018-02-06T06:48:00Z</dcterms:modified>
</cp:coreProperties>
</file>