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B2" w:rsidRDefault="001A0FB2">
      <w:pPr>
        <w:pStyle w:val="ConsPlusTitlePage"/>
      </w:pPr>
    </w:p>
    <w:p w:rsidR="001A0FB2" w:rsidRDefault="001A0FB2">
      <w:pPr>
        <w:pStyle w:val="ConsPlusNormal"/>
        <w:jc w:val="both"/>
        <w:outlineLvl w:val="0"/>
      </w:pPr>
    </w:p>
    <w:p w:rsidR="001A0FB2" w:rsidRDefault="001A0FB2">
      <w:pPr>
        <w:pStyle w:val="ConsPlusTitle"/>
        <w:jc w:val="center"/>
        <w:outlineLvl w:val="0"/>
      </w:pPr>
      <w:r>
        <w:t>АДМИНИСТРАЦИЯ ГОРОДА РЯЗАНИ</w:t>
      </w:r>
    </w:p>
    <w:p w:rsidR="001A0FB2" w:rsidRDefault="001A0FB2">
      <w:pPr>
        <w:pStyle w:val="ConsPlusTitle"/>
        <w:jc w:val="both"/>
      </w:pPr>
    </w:p>
    <w:p w:rsidR="001A0FB2" w:rsidRDefault="001A0FB2">
      <w:pPr>
        <w:pStyle w:val="ConsPlusTitle"/>
        <w:jc w:val="center"/>
      </w:pPr>
      <w:r>
        <w:t>ПОСТАНОВЛЕНИЕ</w:t>
      </w:r>
    </w:p>
    <w:p w:rsidR="001A0FB2" w:rsidRDefault="001A0FB2">
      <w:pPr>
        <w:pStyle w:val="ConsPlusTitle"/>
        <w:jc w:val="center"/>
      </w:pPr>
      <w:r>
        <w:t>от 30 сентября 2021 г. N 4238</w:t>
      </w:r>
    </w:p>
    <w:p w:rsidR="001A0FB2" w:rsidRDefault="001A0FB2">
      <w:pPr>
        <w:pStyle w:val="ConsPlusTitle"/>
        <w:jc w:val="both"/>
      </w:pPr>
    </w:p>
    <w:p w:rsidR="001A0FB2" w:rsidRDefault="001A0FB2">
      <w:pPr>
        <w:pStyle w:val="ConsPlusTitle"/>
        <w:jc w:val="center"/>
      </w:pPr>
      <w:r>
        <w:t>ОБ УТВЕРЖДЕНИИ МУНИЦИПАЛЬНОЙ ПРОГРАММЫ</w:t>
      </w:r>
    </w:p>
    <w:p w:rsidR="001A0FB2" w:rsidRDefault="001A0FB2">
      <w:pPr>
        <w:pStyle w:val="ConsPlusTitle"/>
        <w:jc w:val="center"/>
      </w:pPr>
      <w:r>
        <w:t>"ОБЩЕСТВЕННЫЙ ТРАНСПОРТ В ГОРОДЕ РЯЗАНИ"</w:t>
      </w:r>
    </w:p>
    <w:p w:rsidR="001A0FB2" w:rsidRDefault="001A0F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0F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FB2" w:rsidRDefault="001A0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0FB2" w:rsidRDefault="001A0F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0FB2" w:rsidRDefault="001A0FB2">
            <w:pPr>
              <w:pStyle w:val="ConsPlusNormal"/>
              <w:jc w:val="center"/>
            </w:pPr>
            <w:r>
              <w:rPr>
                <w:color w:val="392C69"/>
              </w:rPr>
              <w:t>Список изменяющих документов</w:t>
            </w:r>
          </w:p>
          <w:p w:rsidR="001A0FB2" w:rsidRDefault="001A0FB2">
            <w:pPr>
              <w:pStyle w:val="ConsPlusNormal"/>
              <w:jc w:val="center"/>
            </w:pPr>
            <w:proofErr w:type="gramStart"/>
            <w:r>
              <w:rPr>
                <w:color w:val="392C69"/>
              </w:rPr>
              <w:t>(в ред. Постановлений Администрации города Рязани</w:t>
            </w:r>
            <w:proofErr w:type="gramEnd"/>
          </w:p>
          <w:p w:rsidR="001A0FB2" w:rsidRDefault="001A0FB2">
            <w:pPr>
              <w:pStyle w:val="ConsPlusNormal"/>
              <w:jc w:val="center"/>
            </w:pPr>
            <w:r>
              <w:rPr>
                <w:color w:val="392C69"/>
              </w:rPr>
              <w:t xml:space="preserve">от 28.02.2022 </w:t>
            </w:r>
            <w:hyperlink r:id="rId5">
              <w:r>
                <w:rPr>
                  <w:color w:val="0000FF"/>
                </w:rPr>
                <w:t>N 894</w:t>
              </w:r>
            </w:hyperlink>
            <w:r>
              <w:rPr>
                <w:color w:val="392C69"/>
              </w:rPr>
              <w:t xml:space="preserve">, от 07.04.2022 </w:t>
            </w:r>
            <w:hyperlink r:id="rId6">
              <w:r>
                <w:rPr>
                  <w:color w:val="0000FF"/>
                </w:rPr>
                <w:t>N 1867</w:t>
              </w:r>
            </w:hyperlink>
            <w:r>
              <w:rPr>
                <w:color w:val="392C69"/>
              </w:rPr>
              <w:t xml:space="preserve">, от 24.06.2022 </w:t>
            </w:r>
            <w:hyperlink r:id="rId7">
              <w:r>
                <w:rPr>
                  <w:color w:val="0000FF"/>
                </w:rPr>
                <w:t>N 4395</w:t>
              </w:r>
            </w:hyperlink>
            <w:r>
              <w:rPr>
                <w:color w:val="392C69"/>
              </w:rPr>
              <w:t>,</w:t>
            </w:r>
          </w:p>
          <w:p w:rsidR="001A0FB2" w:rsidRDefault="001A0FB2">
            <w:pPr>
              <w:pStyle w:val="ConsPlusNormal"/>
              <w:jc w:val="center"/>
            </w:pPr>
            <w:r>
              <w:rPr>
                <w:color w:val="392C69"/>
              </w:rPr>
              <w:t xml:space="preserve">от 29.07.2022 </w:t>
            </w:r>
            <w:hyperlink r:id="rId8">
              <w:r>
                <w:rPr>
                  <w:color w:val="0000FF"/>
                </w:rPr>
                <w:t>N 5487</w:t>
              </w:r>
            </w:hyperlink>
            <w:r>
              <w:rPr>
                <w:color w:val="392C69"/>
              </w:rPr>
              <w:t xml:space="preserve">, от 17.08.2022 </w:t>
            </w:r>
            <w:hyperlink r:id="rId9">
              <w:r>
                <w:rPr>
                  <w:color w:val="0000FF"/>
                </w:rPr>
                <w:t>N 6192</w:t>
              </w:r>
            </w:hyperlink>
            <w:r>
              <w:rPr>
                <w:color w:val="392C69"/>
              </w:rPr>
              <w:t xml:space="preserve">, от 24.08.2022 </w:t>
            </w:r>
            <w:hyperlink r:id="rId10">
              <w:r>
                <w:rPr>
                  <w:color w:val="0000FF"/>
                </w:rPr>
                <w:t>N 6457</w:t>
              </w:r>
            </w:hyperlink>
            <w:r>
              <w:rPr>
                <w:color w:val="392C69"/>
              </w:rPr>
              <w:t>,</w:t>
            </w:r>
          </w:p>
          <w:p w:rsidR="001A0FB2" w:rsidRDefault="001A0FB2">
            <w:pPr>
              <w:pStyle w:val="ConsPlusNormal"/>
              <w:jc w:val="center"/>
            </w:pPr>
            <w:r>
              <w:rPr>
                <w:color w:val="392C69"/>
              </w:rPr>
              <w:t xml:space="preserve">от 16.09.2022 </w:t>
            </w:r>
            <w:hyperlink r:id="rId11">
              <w:r>
                <w:rPr>
                  <w:color w:val="0000FF"/>
                </w:rPr>
                <w:t>N 7260</w:t>
              </w:r>
            </w:hyperlink>
            <w:r>
              <w:rPr>
                <w:color w:val="392C69"/>
              </w:rPr>
              <w:t xml:space="preserve">, от 14.10.2022 </w:t>
            </w:r>
            <w:hyperlink r:id="rId12">
              <w:r>
                <w:rPr>
                  <w:color w:val="0000FF"/>
                </w:rPr>
                <w:t>N 8198</w:t>
              </w:r>
            </w:hyperlink>
            <w:r>
              <w:rPr>
                <w:color w:val="392C69"/>
              </w:rPr>
              <w:t xml:space="preserve">, от 25.11.2022 </w:t>
            </w:r>
            <w:hyperlink r:id="rId13">
              <w:r>
                <w:rPr>
                  <w:color w:val="0000FF"/>
                </w:rPr>
                <w:t>N 10030</w:t>
              </w:r>
            </w:hyperlink>
            <w:r>
              <w:rPr>
                <w:color w:val="392C69"/>
              </w:rPr>
              <w:t>,</w:t>
            </w:r>
          </w:p>
          <w:p w:rsidR="001A0FB2" w:rsidRDefault="001A0FB2">
            <w:pPr>
              <w:pStyle w:val="ConsPlusNormal"/>
              <w:jc w:val="center"/>
            </w:pPr>
            <w:r>
              <w:rPr>
                <w:color w:val="392C69"/>
              </w:rPr>
              <w:t xml:space="preserve">от 12.12.2022 </w:t>
            </w:r>
            <w:hyperlink r:id="rId14">
              <w:r>
                <w:rPr>
                  <w:color w:val="0000FF"/>
                </w:rPr>
                <w:t>N 10942</w:t>
              </w:r>
            </w:hyperlink>
            <w:r>
              <w:rPr>
                <w:color w:val="392C69"/>
              </w:rPr>
              <w:t xml:space="preserve">, от 14.12.2022 </w:t>
            </w:r>
            <w:hyperlink r:id="rId15">
              <w:r>
                <w:rPr>
                  <w:color w:val="0000FF"/>
                </w:rPr>
                <w:t>N 11070</w:t>
              </w:r>
            </w:hyperlink>
            <w:r>
              <w:rPr>
                <w:color w:val="392C69"/>
              </w:rPr>
              <w:t xml:space="preserve">, от 16.12.2022 </w:t>
            </w:r>
            <w:hyperlink r:id="rId16">
              <w:r>
                <w:rPr>
                  <w:color w:val="0000FF"/>
                </w:rPr>
                <w:t>N 11151</w:t>
              </w:r>
            </w:hyperlink>
            <w:r>
              <w:rPr>
                <w:color w:val="392C69"/>
              </w:rPr>
              <w:t>,</w:t>
            </w:r>
          </w:p>
          <w:p w:rsidR="001A0FB2" w:rsidRDefault="001A0FB2">
            <w:pPr>
              <w:pStyle w:val="ConsPlusNormal"/>
              <w:jc w:val="center"/>
            </w:pPr>
            <w:r>
              <w:rPr>
                <w:color w:val="392C69"/>
              </w:rPr>
              <w:t xml:space="preserve">от 29.12.2022 </w:t>
            </w:r>
            <w:hyperlink r:id="rId17">
              <w:r>
                <w:rPr>
                  <w:color w:val="0000FF"/>
                </w:rPr>
                <w:t>N 11873</w:t>
              </w:r>
            </w:hyperlink>
            <w:r>
              <w:rPr>
                <w:color w:val="392C69"/>
              </w:rPr>
              <w:t xml:space="preserve">, от 30.12.2022 </w:t>
            </w:r>
            <w:hyperlink r:id="rId18">
              <w:r>
                <w:rPr>
                  <w:color w:val="0000FF"/>
                </w:rPr>
                <w:t>N 12009</w:t>
              </w:r>
            </w:hyperlink>
            <w:r>
              <w:rPr>
                <w:color w:val="392C69"/>
              </w:rPr>
              <w:t xml:space="preserve">, от 31.03.2023 </w:t>
            </w:r>
            <w:hyperlink r:id="rId19">
              <w:r>
                <w:rPr>
                  <w:color w:val="0000FF"/>
                </w:rPr>
                <w:t>N 3675</w:t>
              </w:r>
            </w:hyperlink>
            <w:r>
              <w:rPr>
                <w:color w:val="392C69"/>
              </w:rPr>
              <w:t>,</w:t>
            </w:r>
          </w:p>
          <w:p w:rsidR="001A0FB2" w:rsidRDefault="001A0FB2">
            <w:pPr>
              <w:pStyle w:val="ConsPlusNormal"/>
              <w:jc w:val="center"/>
            </w:pPr>
            <w:r>
              <w:rPr>
                <w:color w:val="392C69"/>
              </w:rPr>
              <w:t xml:space="preserve">от 08.06.2023 </w:t>
            </w:r>
            <w:hyperlink r:id="rId20">
              <w:r>
                <w:rPr>
                  <w:color w:val="0000FF"/>
                </w:rPr>
                <w:t>N 7757</w:t>
              </w:r>
            </w:hyperlink>
            <w:r>
              <w:rPr>
                <w:color w:val="392C69"/>
              </w:rPr>
              <w:t xml:space="preserve">, от 27.07.2023 </w:t>
            </w:r>
            <w:hyperlink r:id="rId21">
              <w:r>
                <w:rPr>
                  <w:color w:val="0000FF"/>
                </w:rPr>
                <w:t>N 10067</w:t>
              </w:r>
            </w:hyperlink>
            <w:r>
              <w:rPr>
                <w:color w:val="392C69"/>
              </w:rPr>
              <w:t xml:space="preserve">, от 10.08.2023 </w:t>
            </w:r>
            <w:hyperlink r:id="rId22">
              <w:r>
                <w:rPr>
                  <w:color w:val="0000FF"/>
                </w:rPr>
                <w:t>N 10906</w:t>
              </w:r>
            </w:hyperlink>
            <w:r>
              <w:rPr>
                <w:color w:val="392C69"/>
              </w:rPr>
              <w:t>,</w:t>
            </w:r>
          </w:p>
          <w:p w:rsidR="001A0FB2" w:rsidRDefault="001A0FB2">
            <w:pPr>
              <w:pStyle w:val="ConsPlusNormal"/>
              <w:jc w:val="center"/>
            </w:pPr>
            <w:r>
              <w:rPr>
                <w:color w:val="392C69"/>
              </w:rPr>
              <w:t xml:space="preserve">от 23.08.2023 </w:t>
            </w:r>
            <w:hyperlink r:id="rId23">
              <w:r>
                <w:rPr>
                  <w:color w:val="0000FF"/>
                </w:rPr>
                <w:t>N 11362</w:t>
              </w:r>
            </w:hyperlink>
            <w:r>
              <w:rPr>
                <w:color w:val="392C69"/>
              </w:rPr>
              <w:t xml:space="preserve">, от 02.10.2023 </w:t>
            </w:r>
            <w:hyperlink r:id="rId24">
              <w:r>
                <w:rPr>
                  <w:color w:val="0000FF"/>
                </w:rPr>
                <w:t>N 12649</w:t>
              </w:r>
            </w:hyperlink>
            <w:r>
              <w:rPr>
                <w:color w:val="392C69"/>
              </w:rPr>
              <w:t xml:space="preserve">, от 05.10.2023 </w:t>
            </w:r>
            <w:hyperlink r:id="rId25">
              <w:r>
                <w:rPr>
                  <w:color w:val="0000FF"/>
                </w:rPr>
                <w:t>N 12888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FB2" w:rsidRDefault="001A0FB2">
            <w:pPr>
              <w:pStyle w:val="ConsPlusNormal"/>
            </w:pPr>
          </w:p>
        </w:tc>
      </w:tr>
    </w:tbl>
    <w:p w:rsidR="001A0FB2" w:rsidRDefault="001A0FB2">
      <w:pPr>
        <w:pStyle w:val="ConsPlusNormal"/>
        <w:jc w:val="both"/>
      </w:pPr>
    </w:p>
    <w:p w:rsidR="001A0FB2" w:rsidRDefault="001A0FB2">
      <w:pPr>
        <w:pStyle w:val="ConsPlusNormal"/>
        <w:ind w:firstLine="540"/>
        <w:jc w:val="both"/>
      </w:pPr>
      <w:proofErr w:type="gramStart"/>
      <w:r>
        <w:t xml:space="preserve">В соответствии со </w:t>
      </w:r>
      <w:hyperlink r:id="rId26">
        <w:r>
          <w:rPr>
            <w:color w:val="0000FF"/>
          </w:rPr>
          <w:t>статьей 179</w:t>
        </w:r>
      </w:hyperlink>
      <w:r>
        <w:t xml:space="preserve"> Бюджетного кодекса Российской Федерации, </w:t>
      </w:r>
      <w:hyperlink r:id="rId27">
        <w:r>
          <w:rPr>
            <w:color w:val="0000FF"/>
          </w:rPr>
          <w:t>решением</w:t>
        </w:r>
      </w:hyperlink>
      <w:r>
        <w:t xml:space="preserve"> Рязанской городской Думы от 21.06.2021 N 108-III "Об утверждении Стратегии социально-экономического развития города Рязани до 2030 года", Постановлениями администрации города Рязани от 13.08.2013 </w:t>
      </w:r>
      <w:hyperlink r:id="rId28">
        <w:r>
          <w:rPr>
            <w:color w:val="0000FF"/>
          </w:rPr>
          <w:t>N 3274</w:t>
        </w:r>
      </w:hyperlink>
      <w:r>
        <w:t xml:space="preserve"> "Об утверждении Порядка разработки,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w:t>
      </w:r>
      <w:proofErr w:type="gramEnd"/>
      <w:r>
        <w:t xml:space="preserve">", от 24.08.2015 </w:t>
      </w:r>
      <w:hyperlink r:id="rId29">
        <w:r>
          <w:rPr>
            <w:color w:val="0000FF"/>
          </w:rPr>
          <w:t>N 3892</w:t>
        </w:r>
      </w:hyperlink>
      <w:r>
        <w:t xml:space="preserve"> "Об утверждении Перечня муниципальных программ города Рязани", руководствуясь </w:t>
      </w:r>
      <w:hyperlink r:id="rId30">
        <w:r>
          <w:rPr>
            <w:color w:val="0000FF"/>
          </w:rPr>
          <w:t>статьями 39</w:t>
        </w:r>
      </w:hyperlink>
      <w:r>
        <w:t xml:space="preserve">, </w:t>
      </w:r>
      <w:hyperlink r:id="rId31">
        <w:r>
          <w:rPr>
            <w:color w:val="0000FF"/>
          </w:rPr>
          <w:t>41</w:t>
        </w:r>
      </w:hyperlink>
      <w:r>
        <w:t xml:space="preserve"> Устава муниципального образования - городской округ город Рязань, администрация города постановляет:</w:t>
      </w:r>
    </w:p>
    <w:p w:rsidR="001A0FB2" w:rsidRDefault="001A0FB2">
      <w:pPr>
        <w:pStyle w:val="ConsPlusNormal"/>
        <w:spacing w:before="220"/>
        <w:ind w:firstLine="540"/>
        <w:jc w:val="both"/>
      </w:pPr>
      <w:r>
        <w:t xml:space="preserve">1. Утвердить муниципальную </w:t>
      </w:r>
      <w:hyperlink w:anchor="P38">
        <w:r>
          <w:rPr>
            <w:color w:val="0000FF"/>
          </w:rPr>
          <w:t>программу</w:t>
        </w:r>
      </w:hyperlink>
      <w:r>
        <w:t xml:space="preserve"> "Общественный транспорт в городе Рязани" согласно приложению к настоящему постановлению.</w:t>
      </w:r>
    </w:p>
    <w:p w:rsidR="001A0FB2" w:rsidRDefault="001A0FB2">
      <w:pPr>
        <w:pStyle w:val="ConsPlusNormal"/>
        <w:spacing w:before="220"/>
        <w:ind w:firstLine="540"/>
        <w:jc w:val="both"/>
      </w:pPr>
      <w:r>
        <w:t>2. Настоящее постановление вступает в силу с 1 января 2022 года.</w:t>
      </w:r>
    </w:p>
    <w:p w:rsidR="001A0FB2" w:rsidRDefault="001A0FB2">
      <w:pPr>
        <w:pStyle w:val="ConsPlusNormal"/>
        <w:spacing w:before="220"/>
        <w:ind w:firstLine="540"/>
        <w:jc w:val="both"/>
      </w:pPr>
      <w:r>
        <w:t xml:space="preserve">3. Отделу по связям со средствами массовой </w:t>
      </w:r>
      <w:proofErr w:type="gramStart"/>
      <w:r>
        <w:t>информации управления общественных отношений аппарата администрации города</w:t>
      </w:r>
      <w:proofErr w:type="gramEnd"/>
      <w:r>
        <w:t xml:space="preserve"> Рязани (Щербакова И.И.) опубликовать настоящее постановление на официальном сайте администрации города Рязани в сети Интернет www.admrzn.ru.</w:t>
      </w:r>
    </w:p>
    <w:p w:rsidR="001A0FB2" w:rsidRDefault="001A0FB2">
      <w:pPr>
        <w:pStyle w:val="ConsPlusNormal"/>
        <w:spacing w:before="220"/>
        <w:ind w:firstLine="540"/>
        <w:jc w:val="both"/>
      </w:pPr>
      <w:r>
        <w:t xml:space="preserve">4. Контроль за исполнением настоящего постановления возложить </w:t>
      </w:r>
      <w:proofErr w:type="gramStart"/>
      <w:r>
        <w:t>на</w:t>
      </w:r>
      <w:proofErr w:type="gramEnd"/>
      <w:r>
        <w:t xml:space="preserve"> </w:t>
      </w:r>
      <w:proofErr w:type="spellStart"/>
      <w:r>
        <w:t>и.</w:t>
      </w:r>
      <w:proofErr w:type="gramStart"/>
      <w:r>
        <w:t>о</w:t>
      </w:r>
      <w:proofErr w:type="spellEnd"/>
      <w:proofErr w:type="gramEnd"/>
      <w:r>
        <w:t>. заместителя главы администрации Ясинского Б.В.</w:t>
      </w:r>
    </w:p>
    <w:p w:rsidR="001A0FB2" w:rsidRDefault="001A0FB2">
      <w:pPr>
        <w:pStyle w:val="ConsPlusNormal"/>
        <w:jc w:val="both"/>
      </w:pPr>
    </w:p>
    <w:p w:rsidR="001A0FB2" w:rsidRDefault="001A0FB2">
      <w:pPr>
        <w:pStyle w:val="ConsPlusNormal"/>
        <w:jc w:val="right"/>
      </w:pPr>
      <w:r>
        <w:t>Глава администрации</w:t>
      </w:r>
    </w:p>
    <w:p w:rsidR="001A0FB2" w:rsidRDefault="001A0FB2">
      <w:pPr>
        <w:pStyle w:val="ConsPlusNormal"/>
        <w:jc w:val="right"/>
      </w:pPr>
      <w:r>
        <w:t>Е.Б.СОРОКИНА</w:t>
      </w: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bookmarkStart w:id="0" w:name="_GoBack"/>
      <w:bookmarkEnd w:id="0"/>
    </w:p>
    <w:p w:rsidR="001A0FB2" w:rsidRDefault="001A0FB2">
      <w:pPr>
        <w:pStyle w:val="ConsPlusNormal"/>
        <w:jc w:val="right"/>
        <w:outlineLvl w:val="0"/>
      </w:pPr>
      <w:r>
        <w:lastRenderedPageBreak/>
        <w:t>Приложение</w:t>
      </w:r>
    </w:p>
    <w:p w:rsidR="001A0FB2" w:rsidRDefault="001A0FB2">
      <w:pPr>
        <w:pStyle w:val="ConsPlusNormal"/>
        <w:jc w:val="right"/>
      </w:pPr>
      <w:r>
        <w:t>к Постановлению</w:t>
      </w:r>
    </w:p>
    <w:p w:rsidR="001A0FB2" w:rsidRDefault="001A0FB2">
      <w:pPr>
        <w:pStyle w:val="ConsPlusNormal"/>
        <w:jc w:val="right"/>
      </w:pPr>
      <w:r>
        <w:t>администрации города Рязани</w:t>
      </w:r>
    </w:p>
    <w:p w:rsidR="001A0FB2" w:rsidRDefault="001A0FB2">
      <w:pPr>
        <w:pStyle w:val="ConsPlusNormal"/>
        <w:jc w:val="right"/>
      </w:pPr>
      <w:r>
        <w:t>от 30 сентября 2021 г. N 4238</w:t>
      </w:r>
    </w:p>
    <w:p w:rsidR="001A0FB2" w:rsidRDefault="001A0FB2">
      <w:pPr>
        <w:pStyle w:val="ConsPlusNormal"/>
        <w:jc w:val="both"/>
      </w:pPr>
    </w:p>
    <w:p w:rsidR="001A0FB2" w:rsidRDefault="001A0FB2">
      <w:pPr>
        <w:pStyle w:val="ConsPlusNormal"/>
        <w:jc w:val="center"/>
      </w:pPr>
      <w:r>
        <w:t>Управление транспорта администрации города Рязани</w:t>
      </w:r>
    </w:p>
    <w:p w:rsidR="001A0FB2" w:rsidRDefault="001A0FB2">
      <w:pPr>
        <w:pStyle w:val="ConsPlusNormal"/>
        <w:jc w:val="both"/>
      </w:pPr>
    </w:p>
    <w:p w:rsidR="001A0FB2" w:rsidRDefault="001A0FB2">
      <w:pPr>
        <w:pStyle w:val="ConsPlusTitle"/>
        <w:jc w:val="center"/>
      </w:pPr>
      <w:bookmarkStart w:id="1" w:name="P38"/>
      <w:bookmarkEnd w:id="1"/>
      <w:r>
        <w:t>МУНИЦИПАЛЬНАЯ ПРОГРАММА</w:t>
      </w:r>
    </w:p>
    <w:p w:rsidR="001A0FB2" w:rsidRDefault="001A0FB2">
      <w:pPr>
        <w:pStyle w:val="ConsPlusTitle"/>
        <w:jc w:val="center"/>
      </w:pPr>
      <w:r>
        <w:t>"ОБЩЕСТВЕННЫЙ ТРАНСПОРТ В ГОРОДЕ РЯЗАНИ"</w:t>
      </w:r>
    </w:p>
    <w:p w:rsidR="001A0FB2" w:rsidRDefault="001A0FB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0FB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FB2" w:rsidRDefault="001A0FB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A0FB2" w:rsidRDefault="001A0FB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A0FB2" w:rsidRDefault="001A0FB2">
            <w:pPr>
              <w:pStyle w:val="ConsPlusNormal"/>
              <w:jc w:val="center"/>
            </w:pPr>
            <w:r>
              <w:rPr>
                <w:color w:val="392C69"/>
              </w:rPr>
              <w:t>Список изменяющих документов</w:t>
            </w:r>
          </w:p>
          <w:p w:rsidR="001A0FB2" w:rsidRDefault="001A0FB2">
            <w:pPr>
              <w:pStyle w:val="ConsPlusNormal"/>
              <w:jc w:val="center"/>
            </w:pPr>
            <w:proofErr w:type="gramStart"/>
            <w:r>
              <w:rPr>
                <w:color w:val="392C69"/>
              </w:rPr>
              <w:t>(в ред. Постановлений Администрации города Рязани</w:t>
            </w:r>
            <w:proofErr w:type="gramEnd"/>
          </w:p>
          <w:p w:rsidR="001A0FB2" w:rsidRDefault="001A0FB2">
            <w:pPr>
              <w:pStyle w:val="ConsPlusNormal"/>
              <w:jc w:val="center"/>
            </w:pPr>
            <w:r>
              <w:rPr>
                <w:color w:val="392C69"/>
              </w:rPr>
              <w:t xml:space="preserve">от 28.02.2022 </w:t>
            </w:r>
            <w:hyperlink r:id="rId32">
              <w:r>
                <w:rPr>
                  <w:color w:val="0000FF"/>
                </w:rPr>
                <w:t>N 894</w:t>
              </w:r>
            </w:hyperlink>
            <w:r>
              <w:rPr>
                <w:color w:val="392C69"/>
              </w:rPr>
              <w:t xml:space="preserve">, от 07.04.2022 </w:t>
            </w:r>
            <w:hyperlink r:id="rId33">
              <w:r>
                <w:rPr>
                  <w:color w:val="0000FF"/>
                </w:rPr>
                <w:t>N 1867</w:t>
              </w:r>
            </w:hyperlink>
            <w:r>
              <w:rPr>
                <w:color w:val="392C69"/>
              </w:rPr>
              <w:t xml:space="preserve">, от 24.06.2022 </w:t>
            </w:r>
            <w:hyperlink r:id="rId34">
              <w:r>
                <w:rPr>
                  <w:color w:val="0000FF"/>
                </w:rPr>
                <w:t>N 4395</w:t>
              </w:r>
            </w:hyperlink>
            <w:r>
              <w:rPr>
                <w:color w:val="392C69"/>
              </w:rPr>
              <w:t>,</w:t>
            </w:r>
          </w:p>
          <w:p w:rsidR="001A0FB2" w:rsidRDefault="001A0FB2">
            <w:pPr>
              <w:pStyle w:val="ConsPlusNormal"/>
              <w:jc w:val="center"/>
            </w:pPr>
            <w:r>
              <w:rPr>
                <w:color w:val="392C69"/>
              </w:rPr>
              <w:t xml:space="preserve">от 29.07.2022 </w:t>
            </w:r>
            <w:hyperlink r:id="rId35">
              <w:r>
                <w:rPr>
                  <w:color w:val="0000FF"/>
                </w:rPr>
                <w:t>N 5487</w:t>
              </w:r>
            </w:hyperlink>
            <w:r>
              <w:rPr>
                <w:color w:val="392C69"/>
              </w:rPr>
              <w:t xml:space="preserve">, от 17.08.2022 </w:t>
            </w:r>
            <w:hyperlink r:id="rId36">
              <w:r>
                <w:rPr>
                  <w:color w:val="0000FF"/>
                </w:rPr>
                <w:t>N 6192</w:t>
              </w:r>
            </w:hyperlink>
            <w:r>
              <w:rPr>
                <w:color w:val="392C69"/>
              </w:rPr>
              <w:t xml:space="preserve">, от 24.08.2022 </w:t>
            </w:r>
            <w:hyperlink r:id="rId37">
              <w:r>
                <w:rPr>
                  <w:color w:val="0000FF"/>
                </w:rPr>
                <w:t>N 6457</w:t>
              </w:r>
            </w:hyperlink>
            <w:r>
              <w:rPr>
                <w:color w:val="392C69"/>
              </w:rPr>
              <w:t>,</w:t>
            </w:r>
          </w:p>
          <w:p w:rsidR="001A0FB2" w:rsidRDefault="001A0FB2">
            <w:pPr>
              <w:pStyle w:val="ConsPlusNormal"/>
              <w:jc w:val="center"/>
            </w:pPr>
            <w:r>
              <w:rPr>
                <w:color w:val="392C69"/>
              </w:rPr>
              <w:t xml:space="preserve">от 16.09.2022 </w:t>
            </w:r>
            <w:hyperlink r:id="rId38">
              <w:r>
                <w:rPr>
                  <w:color w:val="0000FF"/>
                </w:rPr>
                <w:t>N 7260</w:t>
              </w:r>
            </w:hyperlink>
            <w:r>
              <w:rPr>
                <w:color w:val="392C69"/>
              </w:rPr>
              <w:t xml:space="preserve">, от 14.10.2022 </w:t>
            </w:r>
            <w:hyperlink r:id="rId39">
              <w:r>
                <w:rPr>
                  <w:color w:val="0000FF"/>
                </w:rPr>
                <w:t>N 8198</w:t>
              </w:r>
            </w:hyperlink>
            <w:r>
              <w:rPr>
                <w:color w:val="392C69"/>
              </w:rPr>
              <w:t xml:space="preserve">, от 25.11.2022 </w:t>
            </w:r>
            <w:hyperlink r:id="rId40">
              <w:r>
                <w:rPr>
                  <w:color w:val="0000FF"/>
                </w:rPr>
                <w:t>N 10030</w:t>
              </w:r>
            </w:hyperlink>
            <w:r>
              <w:rPr>
                <w:color w:val="392C69"/>
              </w:rPr>
              <w:t>,</w:t>
            </w:r>
          </w:p>
          <w:p w:rsidR="001A0FB2" w:rsidRDefault="001A0FB2">
            <w:pPr>
              <w:pStyle w:val="ConsPlusNormal"/>
              <w:jc w:val="center"/>
            </w:pPr>
            <w:r>
              <w:rPr>
                <w:color w:val="392C69"/>
              </w:rPr>
              <w:t xml:space="preserve">от 12.12.2022 </w:t>
            </w:r>
            <w:hyperlink r:id="rId41">
              <w:r>
                <w:rPr>
                  <w:color w:val="0000FF"/>
                </w:rPr>
                <w:t>N 10942</w:t>
              </w:r>
            </w:hyperlink>
            <w:r>
              <w:rPr>
                <w:color w:val="392C69"/>
              </w:rPr>
              <w:t xml:space="preserve">, от 14.12.2022 </w:t>
            </w:r>
            <w:hyperlink r:id="rId42">
              <w:r>
                <w:rPr>
                  <w:color w:val="0000FF"/>
                </w:rPr>
                <w:t>N 11070</w:t>
              </w:r>
            </w:hyperlink>
            <w:r>
              <w:rPr>
                <w:color w:val="392C69"/>
              </w:rPr>
              <w:t xml:space="preserve">, от 16.12.2022 </w:t>
            </w:r>
            <w:hyperlink r:id="rId43">
              <w:r>
                <w:rPr>
                  <w:color w:val="0000FF"/>
                </w:rPr>
                <w:t>N 11151</w:t>
              </w:r>
            </w:hyperlink>
            <w:r>
              <w:rPr>
                <w:color w:val="392C69"/>
              </w:rPr>
              <w:t>,</w:t>
            </w:r>
          </w:p>
          <w:p w:rsidR="001A0FB2" w:rsidRDefault="001A0FB2">
            <w:pPr>
              <w:pStyle w:val="ConsPlusNormal"/>
              <w:jc w:val="center"/>
            </w:pPr>
            <w:r>
              <w:rPr>
                <w:color w:val="392C69"/>
              </w:rPr>
              <w:t xml:space="preserve">от 29.12.2022 </w:t>
            </w:r>
            <w:hyperlink r:id="rId44">
              <w:r>
                <w:rPr>
                  <w:color w:val="0000FF"/>
                </w:rPr>
                <w:t>N 11873</w:t>
              </w:r>
            </w:hyperlink>
            <w:r>
              <w:rPr>
                <w:color w:val="392C69"/>
              </w:rPr>
              <w:t xml:space="preserve">, от 30.12.2022 </w:t>
            </w:r>
            <w:hyperlink r:id="rId45">
              <w:r>
                <w:rPr>
                  <w:color w:val="0000FF"/>
                </w:rPr>
                <w:t>N 12009</w:t>
              </w:r>
            </w:hyperlink>
            <w:r>
              <w:rPr>
                <w:color w:val="392C69"/>
              </w:rPr>
              <w:t xml:space="preserve">, от 31.03.2023 </w:t>
            </w:r>
            <w:hyperlink r:id="rId46">
              <w:r>
                <w:rPr>
                  <w:color w:val="0000FF"/>
                </w:rPr>
                <w:t>N 3675</w:t>
              </w:r>
            </w:hyperlink>
            <w:r>
              <w:rPr>
                <w:color w:val="392C69"/>
              </w:rPr>
              <w:t>,</w:t>
            </w:r>
          </w:p>
          <w:p w:rsidR="001A0FB2" w:rsidRDefault="001A0FB2">
            <w:pPr>
              <w:pStyle w:val="ConsPlusNormal"/>
              <w:jc w:val="center"/>
            </w:pPr>
            <w:r>
              <w:rPr>
                <w:color w:val="392C69"/>
              </w:rPr>
              <w:t xml:space="preserve">от 08.06.2023 </w:t>
            </w:r>
            <w:hyperlink r:id="rId47">
              <w:r>
                <w:rPr>
                  <w:color w:val="0000FF"/>
                </w:rPr>
                <w:t>N 7757</w:t>
              </w:r>
            </w:hyperlink>
            <w:r>
              <w:rPr>
                <w:color w:val="392C69"/>
              </w:rPr>
              <w:t xml:space="preserve">, от 27.07.2023 </w:t>
            </w:r>
            <w:hyperlink r:id="rId48">
              <w:r>
                <w:rPr>
                  <w:color w:val="0000FF"/>
                </w:rPr>
                <w:t>N 10067</w:t>
              </w:r>
            </w:hyperlink>
            <w:r>
              <w:rPr>
                <w:color w:val="392C69"/>
              </w:rPr>
              <w:t xml:space="preserve">, от 10.08.2023 </w:t>
            </w:r>
            <w:hyperlink r:id="rId49">
              <w:r>
                <w:rPr>
                  <w:color w:val="0000FF"/>
                </w:rPr>
                <w:t>N 10906</w:t>
              </w:r>
            </w:hyperlink>
            <w:r>
              <w:rPr>
                <w:color w:val="392C69"/>
              </w:rPr>
              <w:t>,</w:t>
            </w:r>
          </w:p>
          <w:p w:rsidR="001A0FB2" w:rsidRDefault="001A0FB2">
            <w:pPr>
              <w:pStyle w:val="ConsPlusNormal"/>
              <w:jc w:val="center"/>
            </w:pPr>
            <w:r>
              <w:rPr>
                <w:color w:val="392C69"/>
              </w:rPr>
              <w:t xml:space="preserve">от 23.08.2023 </w:t>
            </w:r>
            <w:hyperlink r:id="rId50">
              <w:r>
                <w:rPr>
                  <w:color w:val="0000FF"/>
                </w:rPr>
                <w:t>N 11362</w:t>
              </w:r>
            </w:hyperlink>
            <w:r>
              <w:rPr>
                <w:color w:val="392C69"/>
              </w:rPr>
              <w:t xml:space="preserve">, от 02.10.2023 </w:t>
            </w:r>
            <w:hyperlink r:id="rId51">
              <w:r>
                <w:rPr>
                  <w:color w:val="0000FF"/>
                </w:rPr>
                <w:t>N 12649</w:t>
              </w:r>
            </w:hyperlink>
            <w:r>
              <w:rPr>
                <w:color w:val="392C69"/>
              </w:rPr>
              <w:t xml:space="preserve">, от 05.10.2023 </w:t>
            </w:r>
            <w:hyperlink r:id="rId52">
              <w:r>
                <w:rPr>
                  <w:color w:val="0000FF"/>
                </w:rPr>
                <w:t>N 12888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FB2" w:rsidRDefault="001A0FB2">
            <w:pPr>
              <w:pStyle w:val="ConsPlusNormal"/>
            </w:pPr>
          </w:p>
        </w:tc>
      </w:tr>
    </w:tbl>
    <w:p w:rsidR="001A0FB2" w:rsidRDefault="001A0FB2">
      <w:pPr>
        <w:pStyle w:val="ConsPlusNormal"/>
        <w:jc w:val="both"/>
      </w:pPr>
    </w:p>
    <w:p w:rsidR="001A0FB2" w:rsidRDefault="001A0FB2">
      <w:pPr>
        <w:pStyle w:val="ConsPlusTitle"/>
        <w:jc w:val="center"/>
        <w:outlineLvl w:val="1"/>
      </w:pPr>
      <w:r>
        <w:t>ПАСПОРТ</w:t>
      </w:r>
    </w:p>
    <w:p w:rsidR="001A0FB2" w:rsidRDefault="001A0FB2">
      <w:pPr>
        <w:pStyle w:val="ConsPlusTitle"/>
        <w:jc w:val="center"/>
      </w:pPr>
      <w:r>
        <w:t>муниципальной программы</w:t>
      </w:r>
    </w:p>
    <w:p w:rsidR="001A0FB2" w:rsidRDefault="001A0FB2">
      <w:pPr>
        <w:pStyle w:val="ConsPlusTitle"/>
        <w:jc w:val="center"/>
      </w:pPr>
      <w:r>
        <w:t>"Общественный транспорт в городе Рязани"</w:t>
      </w:r>
    </w:p>
    <w:p w:rsidR="001A0FB2" w:rsidRDefault="001A0F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7087"/>
      </w:tblGrid>
      <w:tr w:rsidR="001A0FB2">
        <w:tc>
          <w:tcPr>
            <w:tcW w:w="1984" w:type="dxa"/>
          </w:tcPr>
          <w:p w:rsidR="001A0FB2" w:rsidRDefault="001A0FB2">
            <w:pPr>
              <w:pStyle w:val="ConsPlusNormal"/>
            </w:pPr>
            <w:r>
              <w:t>Ответственный исполнитель муниципальной программы</w:t>
            </w:r>
          </w:p>
        </w:tc>
        <w:tc>
          <w:tcPr>
            <w:tcW w:w="7087" w:type="dxa"/>
          </w:tcPr>
          <w:p w:rsidR="001A0FB2" w:rsidRDefault="001A0FB2">
            <w:pPr>
              <w:pStyle w:val="ConsPlusNormal"/>
            </w:pPr>
            <w:r>
              <w:t>Управление транспорта администрации города Рязани (далее - УТ)</w:t>
            </w:r>
          </w:p>
        </w:tc>
      </w:tr>
      <w:tr w:rsidR="001A0FB2">
        <w:tc>
          <w:tcPr>
            <w:tcW w:w="1984" w:type="dxa"/>
          </w:tcPr>
          <w:p w:rsidR="001A0FB2" w:rsidRDefault="001A0FB2">
            <w:pPr>
              <w:pStyle w:val="ConsPlusNormal"/>
            </w:pPr>
            <w:r>
              <w:t>Соисполнители муниципальной программы</w:t>
            </w:r>
          </w:p>
        </w:tc>
        <w:tc>
          <w:tcPr>
            <w:tcW w:w="7087" w:type="dxa"/>
          </w:tcPr>
          <w:p w:rsidR="001A0FB2" w:rsidRDefault="001A0FB2">
            <w:pPr>
              <w:pStyle w:val="ConsPlusNormal"/>
            </w:pPr>
          </w:p>
        </w:tc>
      </w:tr>
      <w:tr w:rsidR="001A0FB2">
        <w:tc>
          <w:tcPr>
            <w:tcW w:w="1984" w:type="dxa"/>
          </w:tcPr>
          <w:p w:rsidR="001A0FB2" w:rsidRDefault="001A0FB2">
            <w:pPr>
              <w:pStyle w:val="ConsPlusNormal"/>
            </w:pPr>
            <w:r>
              <w:t>Участники муниципальной программы</w:t>
            </w:r>
          </w:p>
        </w:tc>
        <w:tc>
          <w:tcPr>
            <w:tcW w:w="7087" w:type="dxa"/>
          </w:tcPr>
          <w:p w:rsidR="001A0FB2" w:rsidRDefault="001A0FB2">
            <w:pPr>
              <w:pStyle w:val="ConsPlusNormal"/>
            </w:pPr>
            <w:r>
              <w:t>Управление благоустройства города администрации города Рязани (далее - УБГ)</w:t>
            </w:r>
          </w:p>
        </w:tc>
      </w:tr>
      <w:tr w:rsidR="001A0FB2">
        <w:tc>
          <w:tcPr>
            <w:tcW w:w="1984" w:type="dxa"/>
          </w:tcPr>
          <w:p w:rsidR="001A0FB2" w:rsidRDefault="001A0FB2">
            <w:pPr>
              <w:pStyle w:val="ConsPlusNormal"/>
            </w:pPr>
            <w:r>
              <w:t>Цель муниципальной программы</w:t>
            </w:r>
          </w:p>
        </w:tc>
        <w:tc>
          <w:tcPr>
            <w:tcW w:w="7087" w:type="dxa"/>
          </w:tcPr>
          <w:p w:rsidR="001A0FB2" w:rsidRDefault="001A0FB2">
            <w:pPr>
              <w:pStyle w:val="ConsPlusNormal"/>
            </w:pPr>
            <w:r>
              <w:t>Организация бесперебойной работы общественного транспорта, повышение качества, безопасности и доступности транспортного обслуживания населения для всех категорий граждан</w:t>
            </w:r>
          </w:p>
        </w:tc>
      </w:tr>
      <w:tr w:rsidR="001A0FB2">
        <w:tc>
          <w:tcPr>
            <w:tcW w:w="1984" w:type="dxa"/>
          </w:tcPr>
          <w:p w:rsidR="001A0FB2" w:rsidRDefault="001A0FB2">
            <w:pPr>
              <w:pStyle w:val="ConsPlusNormal"/>
            </w:pPr>
            <w:r>
              <w:t>Задачи муниципальной программы</w:t>
            </w:r>
          </w:p>
        </w:tc>
        <w:tc>
          <w:tcPr>
            <w:tcW w:w="7087" w:type="dxa"/>
          </w:tcPr>
          <w:p w:rsidR="001A0FB2" w:rsidRDefault="001A0FB2">
            <w:pPr>
              <w:pStyle w:val="ConsPlusNormal"/>
            </w:pPr>
            <w:r>
              <w:t>1. Удовлетворение потребности граждан в регулярных перевозках пассажиров автомобильным транспортом и городским наземным электрическим транспортом общего пользования, совершенствование и развитие сети маршрутов регулярных перевозок пассажиров и багажа в городском сообщении.</w:t>
            </w:r>
          </w:p>
          <w:p w:rsidR="001A0FB2" w:rsidRDefault="001A0FB2">
            <w:pPr>
              <w:pStyle w:val="ConsPlusNormal"/>
            </w:pPr>
            <w:r>
              <w:t>2. Повышение качества транспортного обслуживания населения и обеспечение безопасности перевозок.</w:t>
            </w:r>
          </w:p>
          <w:p w:rsidR="001A0FB2" w:rsidRDefault="001A0FB2">
            <w:pPr>
              <w:pStyle w:val="ConsPlusNormal"/>
            </w:pPr>
            <w:r>
              <w:t>3. Обеспечение оказания гражданам услуг по перевозке пассажиров автомобильным и наземным электрическим транспортом общего пользования города Рязани по регулированным тарифам в соответствии с заключенными уполномоченным органом местного самоуправления муниципальными контрактами</w:t>
            </w:r>
          </w:p>
        </w:tc>
      </w:tr>
      <w:tr w:rsidR="001A0FB2">
        <w:tblPrEx>
          <w:tblBorders>
            <w:insideH w:val="nil"/>
          </w:tblBorders>
        </w:tblPrEx>
        <w:tc>
          <w:tcPr>
            <w:tcW w:w="1984" w:type="dxa"/>
            <w:tcBorders>
              <w:bottom w:val="nil"/>
            </w:tcBorders>
          </w:tcPr>
          <w:p w:rsidR="001A0FB2" w:rsidRDefault="001A0FB2">
            <w:pPr>
              <w:pStyle w:val="ConsPlusNormal"/>
            </w:pPr>
            <w:r>
              <w:lastRenderedPageBreak/>
              <w:t>Целевые показатели (индикаторы) муниципальной программы</w:t>
            </w:r>
          </w:p>
        </w:tc>
        <w:tc>
          <w:tcPr>
            <w:tcW w:w="7087" w:type="dxa"/>
            <w:tcBorders>
              <w:bottom w:val="nil"/>
            </w:tcBorders>
          </w:tcPr>
          <w:p w:rsidR="001A0FB2" w:rsidRDefault="001A0FB2">
            <w:pPr>
              <w:pStyle w:val="ConsPlusNormal"/>
            </w:pPr>
            <w:r>
              <w:t>1. Протяженность маршрутов общественного транспорта (муниципального и коммерческого).</w:t>
            </w:r>
          </w:p>
          <w:p w:rsidR="001A0FB2" w:rsidRDefault="001A0FB2">
            <w:pPr>
              <w:pStyle w:val="ConsPlusNormal"/>
            </w:pPr>
            <w:r>
              <w:t>2. Доля остановочных пунктов с расписанием движения общественного транспорта.</w:t>
            </w:r>
          </w:p>
          <w:p w:rsidR="001A0FB2" w:rsidRDefault="001A0FB2">
            <w:pPr>
              <w:pStyle w:val="ConsPlusNormal"/>
            </w:pPr>
            <w:r>
              <w:t>3. Количество приобретенных транспортных средств автомобильного транспорта.</w:t>
            </w:r>
          </w:p>
          <w:p w:rsidR="001A0FB2" w:rsidRDefault="001A0FB2">
            <w:pPr>
              <w:pStyle w:val="ConsPlusNormal"/>
            </w:pPr>
            <w:r>
              <w:t>4. Количество приобретенных транспортных средств городского наземного электрического транспорта.</w:t>
            </w:r>
          </w:p>
          <w:p w:rsidR="001A0FB2" w:rsidRDefault="001A0FB2">
            <w:pPr>
              <w:pStyle w:val="ConsPlusNormal"/>
            </w:pPr>
            <w:r>
              <w:t>5. Обеспечение выполнения рейсов автомобильным транспортом и городским наземным электрическим транспортом по муниципальным маршрутам в городском сообщении.</w:t>
            </w:r>
          </w:p>
          <w:p w:rsidR="001A0FB2" w:rsidRDefault="001A0FB2">
            <w:pPr>
              <w:pStyle w:val="ConsPlusNormal"/>
            </w:pPr>
            <w:r>
              <w:t>6. Протяженность отремонтированных контактных линий</w:t>
            </w:r>
          </w:p>
        </w:tc>
      </w:tr>
      <w:tr w:rsidR="001A0FB2">
        <w:tblPrEx>
          <w:tblBorders>
            <w:insideH w:val="nil"/>
          </w:tblBorders>
        </w:tblPrEx>
        <w:tc>
          <w:tcPr>
            <w:tcW w:w="9071" w:type="dxa"/>
            <w:gridSpan w:val="2"/>
            <w:tcBorders>
              <w:top w:val="nil"/>
            </w:tcBorders>
          </w:tcPr>
          <w:p w:rsidR="001A0FB2" w:rsidRDefault="001A0FB2">
            <w:pPr>
              <w:pStyle w:val="ConsPlusNormal"/>
              <w:jc w:val="both"/>
            </w:pPr>
            <w:r>
              <w:t xml:space="preserve">(в ред. Постановлений Администрации города Рязани от 08.06.2023 </w:t>
            </w:r>
            <w:hyperlink r:id="rId53">
              <w:r>
                <w:rPr>
                  <w:color w:val="0000FF"/>
                </w:rPr>
                <w:t>N 7757</w:t>
              </w:r>
            </w:hyperlink>
            <w:r>
              <w:t xml:space="preserve">, от 10.08.2023 </w:t>
            </w:r>
            <w:hyperlink r:id="rId54">
              <w:r>
                <w:rPr>
                  <w:color w:val="0000FF"/>
                </w:rPr>
                <w:t>N 10906</w:t>
              </w:r>
            </w:hyperlink>
            <w:r>
              <w:t xml:space="preserve">, от 23.08.2023 </w:t>
            </w:r>
            <w:hyperlink r:id="rId55">
              <w:r>
                <w:rPr>
                  <w:color w:val="0000FF"/>
                </w:rPr>
                <w:t>N 11362</w:t>
              </w:r>
            </w:hyperlink>
            <w:r>
              <w:t xml:space="preserve">, от 02.10.2023 </w:t>
            </w:r>
            <w:hyperlink r:id="rId56">
              <w:r>
                <w:rPr>
                  <w:color w:val="0000FF"/>
                </w:rPr>
                <w:t>N 12649</w:t>
              </w:r>
            </w:hyperlink>
            <w:r>
              <w:t>)</w:t>
            </w:r>
          </w:p>
        </w:tc>
      </w:tr>
      <w:tr w:rsidR="001A0FB2">
        <w:tc>
          <w:tcPr>
            <w:tcW w:w="1984" w:type="dxa"/>
          </w:tcPr>
          <w:p w:rsidR="001A0FB2" w:rsidRDefault="001A0FB2">
            <w:pPr>
              <w:pStyle w:val="ConsPlusNormal"/>
            </w:pPr>
            <w:r>
              <w:t>Сроки и этапы реализации муниципальной программы</w:t>
            </w:r>
          </w:p>
        </w:tc>
        <w:tc>
          <w:tcPr>
            <w:tcW w:w="7087" w:type="dxa"/>
          </w:tcPr>
          <w:p w:rsidR="001A0FB2" w:rsidRDefault="001A0FB2">
            <w:pPr>
              <w:pStyle w:val="ConsPlusNormal"/>
            </w:pPr>
            <w:r>
              <w:t>Программа рассчитана на период реализации с 2022 по 2030 год, в 1 этап</w:t>
            </w:r>
          </w:p>
        </w:tc>
      </w:tr>
      <w:tr w:rsidR="001A0FB2">
        <w:tblPrEx>
          <w:tblBorders>
            <w:insideH w:val="nil"/>
          </w:tblBorders>
        </w:tblPrEx>
        <w:tc>
          <w:tcPr>
            <w:tcW w:w="1984" w:type="dxa"/>
            <w:tcBorders>
              <w:bottom w:val="nil"/>
            </w:tcBorders>
          </w:tcPr>
          <w:p w:rsidR="001A0FB2" w:rsidRDefault="001A0FB2">
            <w:pPr>
              <w:pStyle w:val="ConsPlusNormal"/>
            </w:pPr>
            <w:r>
              <w:t>Ресурсное обеспечение муниципальной программы</w:t>
            </w:r>
          </w:p>
        </w:tc>
        <w:tc>
          <w:tcPr>
            <w:tcW w:w="7087" w:type="dxa"/>
            <w:tcBorders>
              <w:bottom w:val="nil"/>
            </w:tcBorders>
          </w:tcPr>
          <w:p w:rsidR="001A0FB2" w:rsidRDefault="001A0FB2">
            <w:pPr>
              <w:pStyle w:val="ConsPlusNormal"/>
            </w:pPr>
            <w:r>
              <w:t>Ресурсное обеспечение муниципальной программы за счет всех источников финансирования составляет 4922774,83413 тыс. руб.</w:t>
            </w:r>
          </w:p>
          <w:p w:rsidR="001A0FB2" w:rsidRDefault="001A0FB2">
            <w:pPr>
              <w:pStyle w:val="ConsPlusNormal"/>
            </w:pPr>
            <w:r>
              <w:t>Из них по источникам:</w:t>
            </w:r>
          </w:p>
          <w:p w:rsidR="001A0FB2" w:rsidRDefault="001A0FB2">
            <w:pPr>
              <w:pStyle w:val="ConsPlusNormal"/>
            </w:pPr>
            <w:r>
              <w:t>средства бюджета города Рязани - 2942838,98748 тыс. руб.</w:t>
            </w:r>
          </w:p>
          <w:p w:rsidR="001A0FB2" w:rsidRDefault="001A0FB2">
            <w:pPr>
              <w:pStyle w:val="ConsPlusNormal"/>
            </w:pPr>
            <w:r>
              <w:t>средства областного бюджета - 1713185,84665 тыс. руб.</w:t>
            </w:r>
          </w:p>
          <w:p w:rsidR="001A0FB2" w:rsidRDefault="001A0FB2">
            <w:pPr>
              <w:pStyle w:val="ConsPlusNormal"/>
            </w:pPr>
            <w:r>
              <w:t>средства федерального бюджета - 266750,00 тыс. руб.</w:t>
            </w:r>
          </w:p>
        </w:tc>
      </w:tr>
      <w:tr w:rsidR="001A0FB2">
        <w:tblPrEx>
          <w:tblBorders>
            <w:insideH w:val="nil"/>
          </w:tblBorders>
        </w:tblPrEx>
        <w:tc>
          <w:tcPr>
            <w:tcW w:w="9071" w:type="dxa"/>
            <w:gridSpan w:val="2"/>
            <w:tcBorders>
              <w:top w:val="nil"/>
            </w:tcBorders>
          </w:tcPr>
          <w:p w:rsidR="001A0FB2" w:rsidRDefault="001A0FB2">
            <w:pPr>
              <w:pStyle w:val="ConsPlusNormal"/>
              <w:jc w:val="both"/>
            </w:pPr>
            <w:r>
              <w:t xml:space="preserve">(в ред. </w:t>
            </w:r>
            <w:hyperlink r:id="rId57">
              <w:r>
                <w:rPr>
                  <w:color w:val="0000FF"/>
                </w:rPr>
                <w:t>Постановления</w:t>
              </w:r>
            </w:hyperlink>
            <w:r>
              <w:t xml:space="preserve"> Администрации города Рязани от 05.10.2023 N 12888)</w:t>
            </w:r>
          </w:p>
        </w:tc>
      </w:tr>
      <w:tr w:rsidR="001A0FB2">
        <w:tblPrEx>
          <w:tblBorders>
            <w:insideH w:val="nil"/>
          </w:tblBorders>
        </w:tblPrEx>
        <w:tc>
          <w:tcPr>
            <w:tcW w:w="1984" w:type="dxa"/>
            <w:tcBorders>
              <w:bottom w:val="nil"/>
            </w:tcBorders>
          </w:tcPr>
          <w:p w:rsidR="001A0FB2" w:rsidRDefault="001A0FB2">
            <w:pPr>
              <w:pStyle w:val="ConsPlusNormal"/>
            </w:pPr>
            <w:r>
              <w:t>Основные мероприятия муниципальной программы</w:t>
            </w:r>
          </w:p>
        </w:tc>
        <w:tc>
          <w:tcPr>
            <w:tcW w:w="7087" w:type="dxa"/>
            <w:tcBorders>
              <w:bottom w:val="nil"/>
            </w:tcBorders>
          </w:tcPr>
          <w:p w:rsidR="001A0FB2" w:rsidRDefault="001A0FB2">
            <w:pPr>
              <w:pStyle w:val="ConsPlusNormal"/>
            </w:pPr>
            <w:r>
              <w:t>1. Совершенствование и развитие сети маршрутов регулярных перевозок пассажиров и багажа в городском сообщении.</w:t>
            </w:r>
          </w:p>
          <w:p w:rsidR="001A0FB2" w:rsidRDefault="001A0FB2">
            <w:pPr>
              <w:pStyle w:val="ConsPlusNormal"/>
            </w:pPr>
            <w:r>
              <w:t>2. Оснащение остановочных пунктов расписанием общественного транспорта.</w:t>
            </w:r>
          </w:p>
          <w:p w:rsidR="001A0FB2" w:rsidRDefault="001A0FB2">
            <w:pPr>
              <w:pStyle w:val="ConsPlusNormal"/>
            </w:pPr>
            <w:r>
              <w:t xml:space="preserve">3. Приобретение </w:t>
            </w:r>
            <w:proofErr w:type="spellStart"/>
            <w:r>
              <w:t>низкопольных</w:t>
            </w:r>
            <w:proofErr w:type="spellEnd"/>
            <w:r>
              <w:t xml:space="preserve"> автобусов, предназначенных для перевозки маломобильных групп населения.</w:t>
            </w:r>
          </w:p>
          <w:p w:rsidR="001A0FB2" w:rsidRDefault="001A0FB2">
            <w:pPr>
              <w:pStyle w:val="ConsPlusNormal"/>
            </w:pPr>
            <w:r>
              <w:t>4. Приобретение транспортных средств городского наземного электрического транспорта (</w:t>
            </w:r>
            <w:proofErr w:type="spellStart"/>
            <w:r>
              <w:t>низкопольных</w:t>
            </w:r>
            <w:proofErr w:type="spellEnd"/>
            <w:r>
              <w:t xml:space="preserve"> троллейбусов, предназначенных для перевозки маломобильных групп населения, для МУП "УРТ").</w:t>
            </w:r>
          </w:p>
          <w:p w:rsidR="001A0FB2" w:rsidRDefault="001A0FB2">
            <w:pPr>
              <w:pStyle w:val="ConsPlusNormal"/>
            </w:pPr>
            <w:r>
              <w:t>5. Заключение муниципальных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w:t>
            </w:r>
          </w:p>
          <w:p w:rsidR="001A0FB2" w:rsidRDefault="001A0FB2">
            <w:pPr>
              <w:pStyle w:val="ConsPlusNormal"/>
            </w:pPr>
            <w:r>
              <w:t>6. Ремонт инфраструктуры (троллейбусных линий, тяговых подстанций) городского наземного электрического транспорта, в том числе: субсидии юридическим лицам и индивидуальным предпринимателям в целях финансового обеспечения (возмещения) затрат на ремонт контактной сети троллейбусных линий, тяговых троллейбусных подстанций</w:t>
            </w:r>
          </w:p>
        </w:tc>
      </w:tr>
      <w:tr w:rsidR="001A0FB2">
        <w:tblPrEx>
          <w:tblBorders>
            <w:insideH w:val="nil"/>
          </w:tblBorders>
        </w:tblPrEx>
        <w:tc>
          <w:tcPr>
            <w:tcW w:w="9071" w:type="dxa"/>
            <w:gridSpan w:val="2"/>
            <w:tcBorders>
              <w:top w:val="nil"/>
            </w:tcBorders>
          </w:tcPr>
          <w:p w:rsidR="001A0FB2" w:rsidRDefault="001A0FB2">
            <w:pPr>
              <w:pStyle w:val="ConsPlusNormal"/>
              <w:jc w:val="both"/>
            </w:pPr>
            <w:r>
              <w:t xml:space="preserve">(в ред. Постановлений Администрации города Рязани от 08.06.2023 </w:t>
            </w:r>
            <w:hyperlink r:id="rId58">
              <w:r>
                <w:rPr>
                  <w:color w:val="0000FF"/>
                </w:rPr>
                <w:t>N 7757</w:t>
              </w:r>
            </w:hyperlink>
            <w:r>
              <w:t xml:space="preserve">, от 10.08.2023 </w:t>
            </w:r>
            <w:hyperlink r:id="rId59">
              <w:r>
                <w:rPr>
                  <w:color w:val="0000FF"/>
                </w:rPr>
                <w:t>N 10906</w:t>
              </w:r>
            </w:hyperlink>
            <w:r>
              <w:t xml:space="preserve">, от 02.10.2023 </w:t>
            </w:r>
            <w:hyperlink r:id="rId60">
              <w:r>
                <w:rPr>
                  <w:color w:val="0000FF"/>
                </w:rPr>
                <w:t>N 12649</w:t>
              </w:r>
            </w:hyperlink>
            <w:r>
              <w:t>)</w:t>
            </w:r>
          </w:p>
        </w:tc>
      </w:tr>
      <w:tr w:rsidR="001A0FB2">
        <w:tblPrEx>
          <w:tblBorders>
            <w:insideH w:val="nil"/>
          </w:tblBorders>
        </w:tblPrEx>
        <w:tc>
          <w:tcPr>
            <w:tcW w:w="1984" w:type="dxa"/>
            <w:tcBorders>
              <w:bottom w:val="nil"/>
            </w:tcBorders>
          </w:tcPr>
          <w:p w:rsidR="001A0FB2" w:rsidRDefault="001A0FB2">
            <w:pPr>
              <w:pStyle w:val="ConsPlusNormal"/>
            </w:pPr>
            <w:r>
              <w:t xml:space="preserve">Ожидаемые результаты </w:t>
            </w:r>
            <w:r>
              <w:lastRenderedPageBreak/>
              <w:t>реализации муниципальной программы</w:t>
            </w:r>
          </w:p>
        </w:tc>
        <w:tc>
          <w:tcPr>
            <w:tcW w:w="7087" w:type="dxa"/>
            <w:tcBorders>
              <w:bottom w:val="nil"/>
            </w:tcBorders>
          </w:tcPr>
          <w:p w:rsidR="001A0FB2" w:rsidRDefault="001A0FB2">
            <w:pPr>
              <w:pStyle w:val="ConsPlusNormal"/>
            </w:pPr>
            <w:r>
              <w:lastRenderedPageBreak/>
              <w:t>В результате реализации мероприятий муниципальной программы к 2030 году ожидается:</w:t>
            </w:r>
          </w:p>
          <w:p w:rsidR="001A0FB2" w:rsidRDefault="001A0FB2">
            <w:pPr>
              <w:pStyle w:val="ConsPlusNormal"/>
            </w:pPr>
            <w:r>
              <w:lastRenderedPageBreak/>
              <w:t>- увеличение протяженности маршрутов общественного транспорта (муниципального и коммерческого) до 1113,29 км;</w:t>
            </w:r>
          </w:p>
          <w:p w:rsidR="001A0FB2" w:rsidRDefault="001A0FB2">
            <w:pPr>
              <w:pStyle w:val="ConsPlusNormal"/>
            </w:pPr>
            <w:r>
              <w:t>- увеличение доли остановочных пунктов с расписанием движения общественного транспорта до 100%;</w:t>
            </w:r>
          </w:p>
          <w:p w:rsidR="001A0FB2" w:rsidRDefault="001A0FB2">
            <w:pPr>
              <w:pStyle w:val="ConsPlusNormal"/>
            </w:pPr>
            <w:r>
              <w:t>- увеличение доли общественного городского транспорта с созданными условиями доступности, безопасности, информативности и комфортности для инвалидов и иных маломобильных групп граждан (автобусов) до 100%;</w:t>
            </w:r>
          </w:p>
          <w:p w:rsidR="001A0FB2" w:rsidRDefault="001A0FB2">
            <w:pPr>
              <w:pStyle w:val="ConsPlusNormal"/>
            </w:pPr>
            <w:r>
              <w:t>- увеличение доли общественного городского транспорта с созданными условиями доступности, безопасности, информативности и комфортности для инвалидов и иных маломобильных групп граждан (троллейбусов) до 100%;</w:t>
            </w:r>
          </w:p>
          <w:p w:rsidR="001A0FB2" w:rsidRDefault="001A0FB2">
            <w:pPr>
              <w:pStyle w:val="ConsPlusNormal"/>
            </w:pPr>
            <w:r>
              <w:t>- выполнение рейсов автомобильным транспортом и городским наземным электрическим транспортом по муниципальным маршрутам в городском сообщении не менее 90%;</w:t>
            </w:r>
          </w:p>
          <w:p w:rsidR="001A0FB2" w:rsidRDefault="001A0FB2">
            <w:pPr>
              <w:pStyle w:val="ConsPlusNormal"/>
            </w:pPr>
            <w:r>
              <w:t>- приобретение 45 транспортных средств городского наземного электрического транспорта, из них: приобретение 10 троллейбусов в рамках реализации мероприятий по обновлению общественного транспорта;</w:t>
            </w:r>
          </w:p>
          <w:p w:rsidR="001A0FB2" w:rsidRDefault="001A0FB2">
            <w:pPr>
              <w:pStyle w:val="ConsPlusNormal"/>
            </w:pPr>
            <w:r>
              <w:t>- приобретение 87 транспортных средств автомобильного транспорта, в том числе: 47 эксплуатируемых автобусов большого класса, работающих на газомоторном топливе;</w:t>
            </w:r>
          </w:p>
          <w:p w:rsidR="001A0FB2" w:rsidRDefault="001A0FB2">
            <w:pPr>
              <w:pStyle w:val="ConsPlusNormal"/>
            </w:pPr>
            <w:r>
              <w:t>- увеличение протяженности отремонтированных контактных линий до 20,6 км;</w:t>
            </w:r>
          </w:p>
          <w:p w:rsidR="001A0FB2" w:rsidRDefault="001A0FB2">
            <w:pPr>
              <w:pStyle w:val="ConsPlusNormal"/>
            </w:pPr>
            <w:r>
              <w:t>- увеличение количества отремонтированных тяговых троллейбусных подстанций до 14 шт.</w:t>
            </w:r>
          </w:p>
        </w:tc>
      </w:tr>
      <w:tr w:rsidR="001A0FB2">
        <w:tblPrEx>
          <w:tblBorders>
            <w:insideH w:val="nil"/>
          </w:tblBorders>
        </w:tblPrEx>
        <w:tc>
          <w:tcPr>
            <w:tcW w:w="9071" w:type="dxa"/>
            <w:gridSpan w:val="2"/>
            <w:tcBorders>
              <w:top w:val="nil"/>
            </w:tcBorders>
          </w:tcPr>
          <w:p w:rsidR="001A0FB2" w:rsidRDefault="001A0FB2">
            <w:pPr>
              <w:pStyle w:val="ConsPlusNormal"/>
              <w:jc w:val="both"/>
            </w:pPr>
            <w:r>
              <w:lastRenderedPageBreak/>
              <w:t xml:space="preserve">(в ред. Постановлений Администрации города Рязани от 24.08.2022 </w:t>
            </w:r>
            <w:hyperlink r:id="rId61">
              <w:r>
                <w:rPr>
                  <w:color w:val="0000FF"/>
                </w:rPr>
                <w:t>N 6457</w:t>
              </w:r>
            </w:hyperlink>
            <w:r>
              <w:t xml:space="preserve">, от 12.12.2022 </w:t>
            </w:r>
            <w:hyperlink r:id="rId62">
              <w:r>
                <w:rPr>
                  <w:color w:val="0000FF"/>
                </w:rPr>
                <w:t>N 10942</w:t>
              </w:r>
            </w:hyperlink>
            <w:r>
              <w:t xml:space="preserve">, от 14.12.2022 </w:t>
            </w:r>
            <w:hyperlink r:id="rId63">
              <w:r>
                <w:rPr>
                  <w:color w:val="0000FF"/>
                </w:rPr>
                <w:t>N 11070</w:t>
              </w:r>
            </w:hyperlink>
            <w:r>
              <w:t xml:space="preserve">, от 08.06.2023 </w:t>
            </w:r>
            <w:hyperlink r:id="rId64">
              <w:r>
                <w:rPr>
                  <w:color w:val="0000FF"/>
                </w:rPr>
                <w:t>N 7757</w:t>
              </w:r>
            </w:hyperlink>
            <w:r>
              <w:t xml:space="preserve">, </w:t>
            </w:r>
            <w:proofErr w:type="gramStart"/>
            <w:r>
              <w:t>от</w:t>
            </w:r>
            <w:proofErr w:type="gramEnd"/>
            <w:r>
              <w:t xml:space="preserve"> 10.08.2023 </w:t>
            </w:r>
            <w:hyperlink r:id="rId65">
              <w:r>
                <w:rPr>
                  <w:color w:val="0000FF"/>
                </w:rPr>
                <w:t>N 10906</w:t>
              </w:r>
            </w:hyperlink>
            <w:r>
              <w:t xml:space="preserve">, от 23.08.2023 </w:t>
            </w:r>
            <w:hyperlink r:id="rId66">
              <w:r>
                <w:rPr>
                  <w:color w:val="0000FF"/>
                </w:rPr>
                <w:t>N 11362</w:t>
              </w:r>
            </w:hyperlink>
            <w:r>
              <w:t xml:space="preserve">, от 02.10.2023 </w:t>
            </w:r>
            <w:hyperlink r:id="rId67">
              <w:r>
                <w:rPr>
                  <w:color w:val="0000FF"/>
                </w:rPr>
                <w:t>N 12649</w:t>
              </w:r>
            </w:hyperlink>
            <w:r>
              <w:t xml:space="preserve">, от 05.10.2023 </w:t>
            </w:r>
            <w:hyperlink r:id="rId68">
              <w:r>
                <w:rPr>
                  <w:color w:val="0000FF"/>
                </w:rPr>
                <w:t>N 12888</w:t>
              </w:r>
            </w:hyperlink>
            <w:r>
              <w:t>)</w:t>
            </w:r>
          </w:p>
        </w:tc>
      </w:tr>
    </w:tbl>
    <w:p w:rsidR="001A0FB2" w:rsidRDefault="001A0FB2">
      <w:pPr>
        <w:pStyle w:val="ConsPlusNormal"/>
        <w:jc w:val="both"/>
      </w:pPr>
    </w:p>
    <w:p w:rsidR="001A0FB2" w:rsidRDefault="001A0FB2">
      <w:pPr>
        <w:pStyle w:val="ConsPlusTitle"/>
        <w:jc w:val="center"/>
        <w:outlineLvl w:val="1"/>
      </w:pPr>
      <w:r>
        <w:t>I. Характеристика текущего состояния сферы городского</w:t>
      </w:r>
    </w:p>
    <w:p w:rsidR="001A0FB2" w:rsidRDefault="001A0FB2">
      <w:pPr>
        <w:pStyle w:val="ConsPlusTitle"/>
        <w:jc w:val="center"/>
      </w:pPr>
      <w:r>
        <w:t>пассажирского транспорта</w:t>
      </w:r>
    </w:p>
    <w:p w:rsidR="001A0FB2" w:rsidRDefault="001A0FB2">
      <w:pPr>
        <w:pStyle w:val="ConsPlusNormal"/>
        <w:jc w:val="both"/>
      </w:pPr>
    </w:p>
    <w:p w:rsidR="001A0FB2" w:rsidRDefault="001A0FB2">
      <w:pPr>
        <w:pStyle w:val="ConsPlusNormal"/>
        <w:ind w:firstLine="540"/>
        <w:jc w:val="both"/>
      </w:pPr>
      <w:r>
        <w:t>Пассажирский общественный транспорт города Рязани является важнейшим элементом транспортной системы. Назначение городского пассажирского транспорта состоит в осуществлении стабильных, надежных и безопасных перевозок пассажиров, способствующих многосторонней жизнедеятельности населения города, учреждений, предприятий, организаций.</w:t>
      </w:r>
    </w:p>
    <w:p w:rsidR="001A0FB2" w:rsidRDefault="001A0FB2">
      <w:pPr>
        <w:pStyle w:val="ConsPlusNormal"/>
        <w:spacing w:before="220"/>
        <w:ind w:firstLine="540"/>
        <w:jc w:val="both"/>
      </w:pPr>
      <w:r>
        <w:t>Перевозка пассажиров в городе Рязани осуществляется автомобильным и наземным электрическим транспортом:</w:t>
      </w:r>
    </w:p>
    <w:p w:rsidR="001A0FB2" w:rsidRDefault="001A0FB2">
      <w:pPr>
        <w:pStyle w:val="ConsPlusNormal"/>
        <w:spacing w:before="220"/>
        <w:ind w:firstLine="540"/>
        <w:jc w:val="both"/>
      </w:pPr>
      <w:r>
        <w:t>- троллейбусами и автобусами муниципального унитарного предприятия города Рязани "Управление Рязанского троллейбуса" (далее - МУП "УРТ");</w:t>
      </w:r>
    </w:p>
    <w:p w:rsidR="001A0FB2" w:rsidRDefault="001A0FB2">
      <w:pPr>
        <w:pStyle w:val="ConsPlusNormal"/>
        <w:spacing w:before="220"/>
        <w:ind w:firstLine="540"/>
        <w:jc w:val="both"/>
      </w:pPr>
      <w:r>
        <w:t>- автобусами юридических лиц и индивидуальных предпринимателей.</w:t>
      </w:r>
    </w:p>
    <w:p w:rsidR="001A0FB2" w:rsidRDefault="001A0FB2">
      <w:pPr>
        <w:pStyle w:val="ConsPlusNormal"/>
        <w:spacing w:before="220"/>
        <w:ind w:firstLine="540"/>
        <w:jc w:val="both"/>
      </w:pPr>
      <w:r>
        <w:t>Привлечение к пассажирским перевозкам транспорта частных перевозчиков помогает восполнить часть недостающих провозных возможностей муниципального транспорта. Однако рассматривать такой транспорт как основной не следует, несмотря на то, что значительная доля пассажиров приходится именно на привлеченных перевозчиков.</w:t>
      </w:r>
    </w:p>
    <w:p w:rsidR="001A0FB2" w:rsidRDefault="001A0FB2">
      <w:pPr>
        <w:pStyle w:val="ConsPlusNormal"/>
        <w:spacing w:before="220"/>
        <w:ind w:firstLine="540"/>
        <w:jc w:val="both"/>
      </w:pPr>
      <w:r>
        <w:t xml:space="preserve">Для увеличения провозных возможностей автобусов юридических лиц и индивидуальных предпринимателей предусмотрен поэтапный переход на использование подвижного состава </w:t>
      </w:r>
      <w:r>
        <w:lastRenderedPageBreak/>
        <w:t>повышенной вместимости (до 70 человек).</w:t>
      </w:r>
    </w:p>
    <w:p w:rsidR="001A0FB2" w:rsidRDefault="001A0FB2">
      <w:pPr>
        <w:pStyle w:val="ConsPlusNormal"/>
        <w:spacing w:before="220"/>
        <w:ind w:firstLine="540"/>
        <w:jc w:val="both"/>
      </w:pPr>
      <w:r>
        <w:t xml:space="preserve">Количество </w:t>
      </w:r>
      <w:proofErr w:type="spellStart"/>
      <w:r>
        <w:t>низкопольных</w:t>
      </w:r>
      <w:proofErr w:type="spellEnd"/>
      <w:r>
        <w:t xml:space="preserve"> автобусов среднего класса юридических лиц и индивидуальных предпринимателей составляет 227 единиц, что на 23% больше по отношению к началу 2020 года (174 единицы).</w:t>
      </w:r>
    </w:p>
    <w:p w:rsidR="001A0FB2" w:rsidRDefault="001A0FB2">
      <w:pPr>
        <w:pStyle w:val="ConsPlusNormal"/>
        <w:spacing w:before="220"/>
        <w:ind w:firstLine="540"/>
        <w:jc w:val="both"/>
      </w:pPr>
      <w:r>
        <w:t>На территории муниципального образования городской округ - город Рязань организованы регулярные перевозки пассажиров:</w:t>
      </w:r>
    </w:p>
    <w:p w:rsidR="001A0FB2" w:rsidRDefault="001A0FB2">
      <w:pPr>
        <w:pStyle w:val="ConsPlusNormal"/>
        <w:spacing w:before="220"/>
        <w:ind w:firstLine="540"/>
        <w:jc w:val="both"/>
      </w:pPr>
      <w:r>
        <w:t>- по 21 муниципальному автобусному маршруту, обслуживание которого осуществляет МУП "УРТ", ежедневно выпуская на линию до 80 единиц автобусов;</w:t>
      </w:r>
    </w:p>
    <w:p w:rsidR="001A0FB2" w:rsidRDefault="001A0FB2">
      <w:pPr>
        <w:pStyle w:val="ConsPlusNormal"/>
        <w:spacing w:before="220"/>
        <w:ind w:firstLine="540"/>
        <w:jc w:val="both"/>
      </w:pPr>
      <w:r>
        <w:t>- по 15 муниципальным троллейбусным маршрутам, обслуживание которых осуществляет МУП "УРТ", ежедневно выпуская на линию до 102 единиц троллейбусов;</w:t>
      </w:r>
    </w:p>
    <w:p w:rsidR="001A0FB2" w:rsidRDefault="001A0FB2">
      <w:pPr>
        <w:pStyle w:val="ConsPlusNormal"/>
        <w:spacing w:before="220"/>
        <w:ind w:firstLine="540"/>
        <w:jc w:val="both"/>
      </w:pPr>
      <w:r>
        <w:t>- по 48 муниципальным автобусным маршрутам, обслуживание которых осуществляют 31 коммерческих перевозчиков, ежедневно выпускающих на линию до 627 единиц автобусов.</w:t>
      </w:r>
    </w:p>
    <w:p w:rsidR="001A0FB2" w:rsidRDefault="001A0FB2">
      <w:pPr>
        <w:pStyle w:val="ConsPlusNormal"/>
        <w:spacing w:before="220"/>
        <w:ind w:firstLine="540"/>
        <w:jc w:val="both"/>
      </w:pPr>
      <w:r>
        <w:t>Результаты работы городского пассажирского транспорта в 2020 году - объем перевезенных пассажиров составил 50,2 млн. чел., в том числе:</w:t>
      </w:r>
    </w:p>
    <w:p w:rsidR="001A0FB2" w:rsidRDefault="001A0FB2">
      <w:pPr>
        <w:pStyle w:val="ConsPlusNormal"/>
        <w:spacing w:before="220"/>
        <w:ind w:firstLine="540"/>
        <w:jc w:val="both"/>
      </w:pPr>
      <w:r>
        <w:t>- троллейбусы МУП "УРТ" - 10,4 млн. чел.;</w:t>
      </w:r>
    </w:p>
    <w:p w:rsidR="001A0FB2" w:rsidRDefault="001A0FB2">
      <w:pPr>
        <w:pStyle w:val="ConsPlusNormal"/>
        <w:spacing w:before="220"/>
        <w:ind w:firstLine="540"/>
        <w:jc w:val="both"/>
      </w:pPr>
      <w:r>
        <w:t>- автобусы МУП "УРТ" - 10,1 млн. чел.;</w:t>
      </w:r>
    </w:p>
    <w:p w:rsidR="001A0FB2" w:rsidRDefault="001A0FB2">
      <w:pPr>
        <w:pStyle w:val="ConsPlusNormal"/>
        <w:spacing w:before="220"/>
        <w:ind w:firstLine="540"/>
        <w:jc w:val="both"/>
      </w:pPr>
      <w:r>
        <w:t>- юридические лица и индивидуальные предприниматели - 29,7 млн. чел.</w:t>
      </w:r>
    </w:p>
    <w:p w:rsidR="001A0FB2" w:rsidRDefault="001A0FB2">
      <w:pPr>
        <w:pStyle w:val="ConsPlusNormal"/>
        <w:spacing w:before="220"/>
        <w:ind w:firstLine="540"/>
        <w:jc w:val="both"/>
      </w:pPr>
      <w:proofErr w:type="gramStart"/>
      <w:r>
        <w:t>Муниципальным предприятием пассажирского транспорта в 2020 году перевезено 41% всех пассажиров, перевозимых по регулярным маршрутам в городском сообщении, юридическими лицами и индивидуальными предпринимателями - 59%. В среднем муниципальным предприятием ежедневно перевозится по троллейбусным маршрутам свыше 28,4 тыс. пасс., по автобусным маршрутам - свыше 27,5 тыс. пасс., юридическими лицами и индивидуальными предпринимателями - 81,2 тыс. пасс.</w:t>
      </w:r>
      <w:proofErr w:type="gramEnd"/>
    </w:p>
    <w:p w:rsidR="001A0FB2" w:rsidRDefault="001A0FB2">
      <w:pPr>
        <w:pStyle w:val="ConsPlusNormal"/>
        <w:spacing w:before="220"/>
        <w:ind w:firstLine="540"/>
        <w:jc w:val="both"/>
      </w:pPr>
      <w:r>
        <w:t>Протяженность маршрутов регулярных перевозок пассажиров в городском сообщении - 1091,8 км.</w:t>
      </w:r>
    </w:p>
    <w:p w:rsidR="001A0FB2" w:rsidRDefault="001A0FB2">
      <w:pPr>
        <w:pStyle w:val="ConsPlusNormal"/>
        <w:spacing w:before="220"/>
        <w:ind w:firstLine="540"/>
        <w:jc w:val="both"/>
      </w:pPr>
      <w:r>
        <w:t>Протяженность контактной сети троллейбусов в городе составляет 150,06 км.</w:t>
      </w:r>
    </w:p>
    <w:p w:rsidR="001A0FB2" w:rsidRDefault="001A0FB2">
      <w:pPr>
        <w:pStyle w:val="ConsPlusNormal"/>
        <w:spacing w:before="220"/>
        <w:ind w:firstLine="540"/>
        <w:jc w:val="both"/>
      </w:pPr>
      <w:r>
        <w:t>На всем пассажирском транспорте в городе Рязани полностью внедрена автоматизированная система оплата проезда.</w:t>
      </w:r>
    </w:p>
    <w:p w:rsidR="001A0FB2" w:rsidRDefault="001A0FB2">
      <w:pPr>
        <w:pStyle w:val="ConsPlusNormal"/>
        <w:spacing w:before="220"/>
        <w:ind w:firstLine="540"/>
        <w:jc w:val="both"/>
      </w:pPr>
      <w:proofErr w:type="gramStart"/>
      <w:r>
        <w:t>Данная система предполагает обеспечение возможности оплаты проезда безналичным способом с помощью транспортных карт "Умка", банковских карт "</w:t>
      </w:r>
      <w:proofErr w:type="spellStart"/>
      <w:r>
        <w:t>Visa</w:t>
      </w:r>
      <w:proofErr w:type="spellEnd"/>
      <w:r>
        <w:t xml:space="preserve">", имеющих технологию </w:t>
      </w:r>
      <w:proofErr w:type="spellStart"/>
      <w:r>
        <w:t>PayWave</w:t>
      </w:r>
      <w:proofErr w:type="spellEnd"/>
      <w:r>
        <w:t>, "</w:t>
      </w:r>
      <w:proofErr w:type="spellStart"/>
      <w:r>
        <w:t>MasterCard</w:t>
      </w:r>
      <w:proofErr w:type="spellEnd"/>
      <w:r>
        <w:t xml:space="preserve">" с функцией </w:t>
      </w:r>
      <w:proofErr w:type="spellStart"/>
      <w:r>
        <w:t>PayPass</w:t>
      </w:r>
      <w:proofErr w:type="spellEnd"/>
      <w:r>
        <w:t xml:space="preserve">, "Мир" с технологией бесконтактной оплаты, а также с помощью системы мобильных платежей </w:t>
      </w:r>
      <w:proofErr w:type="spellStart"/>
      <w:r>
        <w:t>ApplePay</w:t>
      </w:r>
      <w:proofErr w:type="spellEnd"/>
      <w:r>
        <w:t xml:space="preserve">, </w:t>
      </w:r>
      <w:proofErr w:type="spellStart"/>
      <w:r>
        <w:t>SamsungPay</w:t>
      </w:r>
      <w:proofErr w:type="spellEnd"/>
      <w:r>
        <w:t xml:space="preserve">, </w:t>
      </w:r>
      <w:proofErr w:type="spellStart"/>
      <w:r>
        <w:t>AndroidPay</w:t>
      </w:r>
      <w:proofErr w:type="spellEnd"/>
      <w:r>
        <w:t xml:space="preserve"> и технологии NFC, не исключая при этом возможности оплаты проезда наличными средствами.</w:t>
      </w:r>
      <w:proofErr w:type="gramEnd"/>
    </w:p>
    <w:p w:rsidR="001A0FB2" w:rsidRDefault="001A0FB2">
      <w:pPr>
        <w:pStyle w:val="ConsPlusNormal"/>
        <w:spacing w:before="220"/>
        <w:ind w:firstLine="540"/>
        <w:jc w:val="both"/>
      </w:pPr>
      <w:r>
        <w:t>Система позволяет получить статистические данные о поездках, вводить гибкую тарифную политику (введение дифференцированного тарифа оплаты), а также принимать к оплате карты льготных категорий граждан.</w:t>
      </w:r>
    </w:p>
    <w:p w:rsidR="001A0FB2" w:rsidRDefault="001A0FB2">
      <w:pPr>
        <w:pStyle w:val="ConsPlusNormal"/>
        <w:spacing w:before="220"/>
        <w:ind w:firstLine="540"/>
        <w:jc w:val="both"/>
      </w:pPr>
      <w:r>
        <w:t>На сегодняшний день оплачивать проезд транспортными картами для льготных категорий граждан можно не только в муниципальных автобусах и троллейбусах, но и в автобусах юридических лиц и индивидуальных предпринимателей.</w:t>
      </w:r>
    </w:p>
    <w:p w:rsidR="001A0FB2" w:rsidRDefault="001A0FB2">
      <w:pPr>
        <w:pStyle w:val="ConsPlusNormal"/>
        <w:spacing w:before="220"/>
        <w:ind w:firstLine="540"/>
        <w:jc w:val="both"/>
      </w:pPr>
      <w:r>
        <w:t xml:space="preserve">Внедрена автоматизированная система диспетчерского управления пассажирскими </w:t>
      </w:r>
      <w:r>
        <w:lastRenderedPageBreak/>
        <w:t>перевозками ГЛОНАСС, которая позволяет осуществлять мониторинг режима движения подвижного состава. Мониторинг движения пассажирского транспорта также проводится путем натурного обследования на остановочных пунктах в утренние часы "пик" и в вечернее время.</w:t>
      </w:r>
    </w:p>
    <w:p w:rsidR="001A0FB2" w:rsidRDefault="001A0FB2">
      <w:pPr>
        <w:pStyle w:val="ConsPlusNormal"/>
        <w:spacing w:before="220"/>
        <w:ind w:firstLine="540"/>
        <w:jc w:val="both"/>
      </w:pPr>
      <w:r>
        <w:t>Насыщенность улично-дорожной сети маршрутами пассажирского транспорта неравномерна, с выраженными центрами концентрации, сформированными спросом на передвижение и с учетом планировочных особенностей города Рязани.</w:t>
      </w:r>
    </w:p>
    <w:p w:rsidR="001A0FB2" w:rsidRDefault="001A0FB2">
      <w:pPr>
        <w:pStyle w:val="ConsPlusNormal"/>
        <w:spacing w:before="220"/>
        <w:ind w:firstLine="540"/>
        <w:jc w:val="both"/>
      </w:pPr>
      <w:r>
        <w:t>Анализ сети общественного транспорта показал, что практически все трассы маршрутов полностью или частично дублируются. Дублирование маршрутов в большинстве случаев имеет место как в рамках одного вида пассажирского транспорта, так и между различными видами транспорта. Для решения данного вопроса необходимо осуществить поэтапный переход на новую транспортную схему города Рязани с обновленным подвижным составом, увеличением доли автобусов большой вместимости и скорректированной схемой маршрутов, разработанной специализированной сторонней организацией.</w:t>
      </w:r>
    </w:p>
    <w:p w:rsidR="001A0FB2" w:rsidRDefault="001A0FB2">
      <w:pPr>
        <w:pStyle w:val="ConsPlusNormal"/>
        <w:jc w:val="both"/>
      </w:pPr>
    </w:p>
    <w:p w:rsidR="001A0FB2" w:rsidRDefault="001A0FB2">
      <w:pPr>
        <w:pStyle w:val="ConsPlusTitle"/>
        <w:jc w:val="center"/>
        <w:outlineLvl w:val="1"/>
      </w:pPr>
      <w:r>
        <w:t xml:space="preserve">II. Приоритеты муниципальной политики в сфере </w:t>
      </w:r>
      <w:proofErr w:type="gramStart"/>
      <w:r>
        <w:t>городского</w:t>
      </w:r>
      <w:proofErr w:type="gramEnd"/>
    </w:p>
    <w:p w:rsidR="001A0FB2" w:rsidRDefault="001A0FB2">
      <w:pPr>
        <w:pStyle w:val="ConsPlusTitle"/>
        <w:jc w:val="center"/>
      </w:pPr>
      <w:r>
        <w:t>пассажирского транспорта. Цели и задачи муниципальной</w:t>
      </w:r>
    </w:p>
    <w:p w:rsidR="001A0FB2" w:rsidRDefault="001A0FB2">
      <w:pPr>
        <w:pStyle w:val="ConsPlusTitle"/>
        <w:jc w:val="center"/>
      </w:pPr>
      <w:r>
        <w:t>программы</w:t>
      </w:r>
    </w:p>
    <w:p w:rsidR="001A0FB2" w:rsidRDefault="001A0FB2">
      <w:pPr>
        <w:pStyle w:val="ConsPlusNormal"/>
        <w:jc w:val="both"/>
      </w:pPr>
    </w:p>
    <w:p w:rsidR="001A0FB2" w:rsidRDefault="001A0FB2">
      <w:pPr>
        <w:pStyle w:val="ConsPlusNormal"/>
        <w:ind w:firstLine="540"/>
        <w:jc w:val="both"/>
      </w:pPr>
      <w:r>
        <w:t xml:space="preserve">Муниципальная программа "Общественный транспорт в городе Рязани" (далее - муниципальная программа, программа) разработана в соответствии с основными направлениями социально-экономической политики города Рязани, определенными </w:t>
      </w:r>
      <w:hyperlink r:id="rId69">
        <w:r>
          <w:rPr>
            <w:color w:val="0000FF"/>
          </w:rPr>
          <w:t>Стратегией</w:t>
        </w:r>
      </w:hyperlink>
      <w:r>
        <w:t xml:space="preserve"> социально-экономического развития Рязанской области до 2030 года, утвержденной решением Рязанской городской Думы от 21.06.2021 N 108-III.</w:t>
      </w:r>
    </w:p>
    <w:p w:rsidR="001A0FB2" w:rsidRDefault="001A0FB2">
      <w:pPr>
        <w:pStyle w:val="ConsPlusNormal"/>
        <w:spacing w:before="220"/>
        <w:ind w:firstLine="540"/>
        <w:jc w:val="both"/>
      </w:pPr>
      <w:r>
        <w:t>Основными мерами правового регулирования на государственном, областном и муниципальном уровнях являются следующие нормативные правовые акты:</w:t>
      </w:r>
    </w:p>
    <w:p w:rsidR="001A0FB2" w:rsidRDefault="001A0FB2">
      <w:pPr>
        <w:pStyle w:val="ConsPlusNormal"/>
        <w:spacing w:before="220"/>
        <w:ind w:firstLine="540"/>
        <w:jc w:val="both"/>
      </w:pPr>
      <w:r>
        <w:t xml:space="preserve">- Федеральный </w:t>
      </w:r>
      <w:hyperlink r:id="rId70">
        <w:r>
          <w:rPr>
            <w:color w:val="0000FF"/>
          </w:rPr>
          <w:t>закон</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A0FB2" w:rsidRDefault="001A0FB2">
      <w:pPr>
        <w:pStyle w:val="ConsPlusNormal"/>
        <w:spacing w:before="220"/>
        <w:ind w:firstLine="540"/>
        <w:jc w:val="both"/>
      </w:pPr>
      <w:r>
        <w:t xml:space="preserve">- Федеральный </w:t>
      </w:r>
      <w:hyperlink r:id="rId71">
        <w:r>
          <w:rPr>
            <w:color w:val="0000FF"/>
          </w:rPr>
          <w:t>закон</w:t>
        </w:r>
      </w:hyperlink>
      <w:r>
        <w:t xml:space="preserve"> от 08.11.2007 N 259-ФЗ "Устав автомобильного транспорта и городского наземного электрического транспорта";</w:t>
      </w:r>
    </w:p>
    <w:p w:rsidR="001A0FB2" w:rsidRDefault="001A0FB2">
      <w:pPr>
        <w:pStyle w:val="ConsPlusNormal"/>
        <w:spacing w:before="220"/>
        <w:ind w:firstLine="540"/>
        <w:jc w:val="both"/>
      </w:pPr>
      <w:r>
        <w:t xml:space="preserve">- Федеральный </w:t>
      </w:r>
      <w:hyperlink r:id="rId72">
        <w:r>
          <w:rPr>
            <w:color w:val="0000FF"/>
          </w:rPr>
          <w:t>закон</w:t>
        </w:r>
      </w:hyperlink>
      <w:r>
        <w:t xml:space="preserve"> от 10.12.1995 N 196-ФЗ "О безопасности дорожного движения";</w:t>
      </w:r>
    </w:p>
    <w:p w:rsidR="001A0FB2" w:rsidRDefault="001A0FB2">
      <w:pPr>
        <w:pStyle w:val="ConsPlusNormal"/>
        <w:spacing w:before="220"/>
        <w:ind w:firstLine="540"/>
        <w:jc w:val="both"/>
      </w:pPr>
      <w:r>
        <w:t xml:space="preserve">- Федеральный </w:t>
      </w:r>
      <w:hyperlink r:id="rId73">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A0FB2" w:rsidRDefault="001A0FB2">
      <w:pPr>
        <w:pStyle w:val="ConsPlusNormal"/>
        <w:spacing w:before="220"/>
        <w:ind w:firstLine="540"/>
        <w:jc w:val="both"/>
      </w:pPr>
      <w:r>
        <w:t xml:space="preserve">- </w:t>
      </w:r>
      <w:hyperlink r:id="rId74">
        <w:r>
          <w:rPr>
            <w:color w:val="0000FF"/>
          </w:rPr>
          <w:t>Постановление</w:t>
        </w:r>
      </w:hyperlink>
      <w:r>
        <w:t xml:space="preserve"> Правительства РФ от 01.10.2020 N 1586 "Об утверждении Правил перевозок пассажиров и багажа автомобильным транспортом и городским наземным электрическим транспортом";</w:t>
      </w:r>
    </w:p>
    <w:p w:rsidR="001A0FB2" w:rsidRDefault="001A0FB2">
      <w:pPr>
        <w:pStyle w:val="ConsPlusNormal"/>
        <w:spacing w:before="220"/>
        <w:ind w:firstLine="540"/>
        <w:jc w:val="both"/>
      </w:pPr>
      <w:r>
        <w:t xml:space="preserve">- </w:t>
      </w:r>
      <w:hyperlink r:id="rId75">
        <w:r>
          <w:rPr>
            <w:color w:val="0000FF"/>
          </w:rPr>
          <w:t>приказ</w:t>
        </w:r>
      </w:hyperlink>
      <w:r>
        <w:t xml:space="preserve"> Минтранса России от 20.10.2021 N 351 "Об утверждении Порядка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w:t>
      </w:r>
    </w:p>
    <w:p w:rsidR="001A0FB2" w:rsidRDefault="001A0FB2">
      <w:pPr>
        <w:pStyle w:val="ConsPlusNormal"/>
        <w:jc w:val="both"/>
      </w:pPr>
      <w:r>
        <w:t xml:space="preserve">(в ред. </w:t>
      </w:r>
      <w:hyperlink r:id="rId76">
        <w:r>
          <w:rPr>
            <w:color w:val="0000FF"/>
          </w:rPr>
          <w:t>Постановления</w:t>
        </w:r>
      </w:hyperlink>
      <w:r>
        <w:t xml:space="preserve"> Администрации города Рязани от 28.02.2022 N 894)</w:t>
      </w:r>
    </w:p>
    <w:p w:rsidR="001A0FB2" w:rsidRDefault="001A0FB2">
      <w:pPr>
        <w:pStyle w:val="ConsPlusNormal"/>
        <w:spacing w:before="220"/>
        <w:ind w:firstLine="540"/>
        <w:jc w:val="both"/>
      </w:pPr>
      <w:r>
        <w:t xml:space="preserve">- </w:t>
      </w:r>
      <w:hyperlink r:id="rId77">
        <w:r>
          <w:rPr>
            <w:color w:val="0000FF"/>
          </w:rPr>
          <w:t>Постановление</w:t>
        </w:r>
      </w:hyperlink>
      <w:r>
        <w:t xml:space="preserve"> администрации города Рязани от 21.08.2012 N 4351 "Об утверждении Положения об организации транспортного обслуживания населения автомобильным транспортом и наземным электрическим транспортом в городском сообщении на территории города Рязани";</w:t>
      </w:r>
    </w:p>
    <w:p w:rsidR="001A0FB2" w:rsidRDefault="001A0FB2">
      <w:pPr>
        <w:pStyle w:val="ConsPlusNormal"/>
        <w:spacing w:before="220"/>
        <w:ind w:firstLine="540"/>
        <w:jc w:val="both"/>
      </w:pPr>
      <w:r>
        <w:lastRenderedPageBreak/>
        <w:t xml:space="preserve">- </w:t>
      </w:r>
      <w:hyperlink r:id="rId78">
        <w:r>
          <w:rPr>
            <w:color w:val="0000FF"/>
          </w:rPr>
          <w:t>Постановление</w:t>
        </w:r>
      </w:hyperlink>
      <w:r>
        <w:t xml:space="preserve"> администрации города Рязани от 26.12.2016 N 5848 "Об утверждении документа планирования регулярных перевозок пассажиров в городском сообщении на территории города Рязани";</w:t>
      </w:r>
    </w:p>
    <w:p w:rsidR="001A0FB2" w:rsidRDefault="001A0FB2">
      <w:pPr>
        <w:pStyle w:val="ConsPlusNormal"/>
        <w:spacing w:before="220"/>
        <w:ind w:firstLine="540"/>
        <w:jc w:val="both"/>
      </w:pPr>
      <w:r>
        <w:t xml:space="preserve">- </w:t>
      </w:r>
      <w:hyperlink r:id="rId79">
        <w:r>
          <w:rPr>
            <w:color w:val="0000FF"/>
          </w:rPr>
          <w:t>Постановление</w:t>
        </w:r>
      </w:hyperlink>
      <w:r>
        <w:t xml:space="preserve"> Администрации города Рязани от 19.12.2016 N 5617 "Об утверждении Положения о порядке проведения открытого конкурса на право получения свидетельства об осуществлении перевозок по муниципальному маршруту регулярных перевозок на территории города Рязани";</w:t>
      </w:r>
    </w:p>
    <w:p w:rsidR="001A0FB2" w:rsidRDefault="001A0FB2">
      <w:pPr>
        <w:pStyle w:val="ConsPlusNormal"/>
        <w:spacing w:before="220"/>
        <w:ind w:firstLine="540"/>
        <w:jc w:val="both"/>
      </w:pPr>
      <w:r>
        <w:t xml:space="preserve">- </w:t>
      </w:r>
      <w:hyperlink r:id="rId80">
        <w:r>
          <w:rPr>
            <w:color w:val="0000FF"/>
          </w:rPr>
          <w:t>Постановление</w:t>
        </w:r>
      </w:hyperlink>
      <w:r>
        <w:t xml:space="preserve"> администрации города Рязани от 12.12.2016 N 5463 "Об установлении требований к осуществлению перевозок по нерегулируемым тарифам по муниципальным маршрутам регулярных перевозок на территории города Рязани".</w:t>
      </w:r>
    </w:p>
    <w:p w:rsidR="001A0FB2" w:rsidRDefault="001A0FB2">
      <w:pPr>
        <w:pStyle w:val="ConsPlusNormal"/>
        <w:spacing w:before="220"/>
        <w:ind w:firstLine="540"/>
        <w:jc w:val="both"/>
      </w:pPr>
      <w:r>
        <w:t>Целью программы является организация бесперебойной работы общественного транспорта, повышение качества, безопасности и доступности транспортного обслуживания населения для всех категорий граждан.</w:t>
      </w:r>
    </w:p>
    <w:p w:rsidR="001A0FB2" w:rsidRDefault="001A0FB2">
      <w:pPr>
        <w:pStyle w:val="ConsPlusNormal"/>
        <w:spacing w:before="220"/>
        <w:ind w:firstLine="540"/>
        <w:jc w:val="both"/>
      </w:pPr>
      <w:r>
        <w:t>Для обеспечения выполнения указанной цели необходимо решить следующие задачи:</w:t>
      </w:r>
    </w:p>
    <w:p w:rsidR="001A0FB2" w:rsidRDefault="001A0FB2">
      <w:pPr>
        <w:pStyle w:val="ConsPlusNormal"/>
        <w:spacing w:before="220"/>
        <w:ind w:firstLine="540"/>
        <w:jc w:val="both"/>
      </w:pPr>
      <w:r>
        <w:t>1. Удовлетворение потребности граждан в регулярных перевозок пассажиров автомобильным транспортом и городским наземным электрическим транспортом общего пользования, совершенствование и развитие сети маршрутов регулярных перевозок пассажиров и багажа в городском сообщении в городском сообщении.</w:t>
      </w:r>
    </w:p>
    <w:p w:rsidR="001A0FB2" w:rsidRDefault="001A0FB2">
      <w:pPr>
        <w:pStyle w:val="ConsPlusNormal"/>
        <w:spacing w:before="220"/>
        <w:ind w:firstLine="540"/>
        <w:jc w:val="both"/>
      </w:pPr>
      <w:r>
        <w:t>2. Повышение качества транспортного обслуживания населения и обеспечение безопасности перевозок.</w:t>
      </w:r>
    </w:p>
    <w:p w:rsidR="001A0FB2" w:rsidRDefault="001A0FB2">
      <w:pPr>
        <w:pStyle w:val="ConsPlusNormal"/>
        <w:spacing w:before="220"/>
        <w:ind w:firstLine="540"/>
        <w:jc w:val="both"/>
      </w:pPr>
      <w:r>
        <w:t>3. Обеспечение оказания гражданам услуг по перевозке пассажиров автомобильным и наземным электрическим транспортом общего пользования города Рязани по регулированным тарифам в соответствии с заключенными уполномоченным органом местного самоуправления муниципальными контрактами.</w:t>
      </w:r>
    </w:p>
    <w:p w:rsidR="001A0FB2" w:rsidRDefault="001A0FB2">
      <w:pPr>
        <w:pStyle w:val="ConsPlusNormal"/>
        <w:spacing w:before="220"/>
        <w:ind w:firstLine="540"/>
        <w:jc w:val="both"/>
      </w:pPr>
      <w:proofErr w:type="gramStart"/>
      <w:r>
        <w:t xml:space="preserve">Настоящая муниципальная программа разработана в соответствии с Постановлениями администрации города Рязани от 24.08.2015 </w:t>
      </w:r>
      <w:hyperlink r:id="rId81">
        <w:r>
          <w:rPr>
            <w:color w:val="0000FF"/>
          </w:rPr>
          <w:t>N 3892</w:t>
        </w:r>
      </w:hyperlink>
      <w:r>
        <w:t xml:space="preserve"> "Об утверждении Перечня муниципальных программ города Рязани", от 13.08.2013 </w:t>
      </w:r>
      <w:hyperlink r:id="rId82">
        <w:r>
          <w:rPr>
            <w:color w:val="0000FF"/>
          </w:rPr>
          <w:t>N 3274</w:t>
        </w:r>
      </w:hyperlink>
      <w:r>
        <w:t xml:space="preserve"> "Об утверждении Порядка разработки,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w:t>
      </w:r>
      <w:proofErr w:type="gramEnd"/>
    </w:p>
    <w:p w:rsidR="001A0FB2" w:rsidRDefault="001A0FB2">
      <w:pPr>
        <w:pStyle w:val="ConsPlusNormal"/>
        <w:jc w:val="both"/>
      </w:pPr>
    </w:p>
    <w:p w:rsidR="001A0FB2" w:rsidRDefault="001A0FB2">
      <w:pPr>
        <w:pStyle w:val="ConsPlusTitle"/>
        <w:jc w:val="center"/>
        <w:outlineLvl w:val="1"/>
      </w:pPr>
      <w:r>
        <w:t>III. Сроки и этапы реализации муниципальной программы</w:t>
      </w:r>
    </w:p>
    <w:p w:rsidR="001A0FB2" w:rsidRDefault="001A0FB2">
      <w:pPr>
        <w:pStyle w:val="ConsPlusNormal"/>
        <w:jc w:val="both"/>
      </w:pPr>
    </w:p>
    <w:p w:rsidR="001A0FB2" w:rsidRDefault="001A0FB2">
      <w:pPr>
        <w:pStyle w:val="ConsPlusNormal"/>
        <w:ind w:firstLine="540"/>
        <w:jc w:val="both"/>
      </w:pPr>
      <w:r>
        <w:t>Программа реализуется в один этап в 2022 - 2030 годах.</w:t>
      </w:r>
    </w:p>
    <w:p w:rsidR="001A0FB2" w:rsidRDefault="001A0FB2">
      <w:pPr>
        <w:pStyle w:val="ConsPlusNormal"/>
        <w:jc w:val="both"/>
      </w:pPr>
    </w:p>
    <w:p w:rsidR="001A0FB2" w:rsidRDefault="001A0FB2">
      <w:pPr>
        <w:pStyle w:val="ConsPlusTitle"/>
        <w:jc w:val="center"/>
        <w:outlineLvl w:val="1"/>
      </w:pPr>
      <w:r>
        <w:t>IV. Прогноз ожидаемых результатов муниципальной программы.</w:t>
      </w:r>
    </w:p>
    <w:p w:rsidR="001A0FB2" w:rsidRDefault="001A0FB2">
      <w:pPr>
        <w:pStyle w:val="ConsPlusTitle"/>
        <w:jc w:val="center"/>
      </w:pPr>
      <w:r>
        <w:t xml:space="preserve">Описание целевых показателей (индикаторов) </w:t>
      </w:r>
      <w:proofErr w:type="gramStart"/>
      <w:r>
        <w:t>муниципальной</w:t>
      </w:r>
      <w:proofErr w:type="gramEnd"/>
    </w:p>
    <w:p w:rsidR="001A0FB2" w:rsidRDefault="001A0FB2">
      <w:pPr>
        <w:pStyle w:val="ConsPlusTitle"/>
        <w:jc w:val="center"/>
      </w:pPr>
      <w:r>
        <w:t>программы</w:t>
      </w:r>
    </w:p>
    <w:p w:rsidR="001A0FB2" w:rsidRDefault="001A0FB2">
      <w:pPr>
        <w:pStyle w:val="ConsPlusNormal"/>
        <w:jc w:val="both"/>
      </w:pPr>
    </w:p>
    <w:p w:rsidR="001A0FB2" w:rsidRDefault="001A0FB2">
      <w:pPr>
        <w:pStyle w:val="ConsPlusNormal"/>
        <w:ind w:firstLine="540"/>
        <w:jc w:val="both"/>
      </w:pPr>
      <w:r>
        <w:t>Решение задач муниципальной программы направлено на повышение роли общественного транспорта в обеспечении подвижности населения в условиях интенсивного роста автомобилизации, а также качества и эффективности транспортного обслуживания населения и доступности для всех категорий граждан.</w:t>
      </w:r>
    </w:p>
    <w:p w:rsidR="001A0FB2" w:rsidRDefault="001A0FB2">
      <w:pPr>
        <w:pStyle w:val="ConsPlusNormal"/>
        <w:spacing w:before="220"/>
        <w:ind w:firstLine="540"/>
        <w:jc w:val="both"/>
      </w:pPr>
      <w:r>
        <w:t>Успешная реализация программы позволит к 2030 году обеспечить:</w:t>
      </w:r>
    </w:p>
    <w:p w:rsidR="001A0FB2" w:rsidRDefault="001A0FB2">
      <w:pPr>
        <w:pStyle w:val="ConsPlusNormal"/>
        <w:spacing w:before="220"/>
        <w:ind w:firstLine="540"/>
        <w:jc w:val="both"/>
      </w:pPr>
      <w:r>
        <w:t>1. Увеличение протяженности маршрутов общественного транспорта (муниципального и коммерческого) до 1113,29 км;</w:t>
      </w:r>
    </w:p>
    <w:p w:rsidR="001A0FB2" w:rsidRDefault="001A0FB2">
      <w:pPr>
        <w:pStyle w:val="ConsPlusNormal"/>
        <w:spacing w:before="220"/>
        <w:ind w:firstLine="540"/>
        <w:jc w:val="both"/>
      </w:pPr>
      <w:r>
        <w:lastRenderedPageBreak/>
        <w:t>2. Увеличение доли остановочных пунктов с расписанием движения общественного транспорта до 100%;</w:t>
      </w:r>
    </w:p>
    <w:p w:rsidR="001A0FB2" w:rsidRDefault="001A0FB2">
      <w:pPr>
        <w:pStyle w:val="ConsPlusNormal"/>
        <w:spacing w:before="220"/>
        <w:ind w:firstLine="540"/>
        <w:jc w:val="both"/>
      </w:pPr>
      <w:r>
        <w:t>3. Увеличение доли общественного городского транспорта с созданными условиями доступности, безопасности, информативности и комфортности для инвалидов и иных маломобильных групп граждан (автобусов) до 100%;</w:t>
      </w:r>
    </w:p>
    <w:p w:rsidR="001A0FB2" w:rsidRDefault="001A0FB2">
      <w:pPr>
        <w:pStyle w:val="ConsPlusNormal"/>
        <w:spacing w:before="220"/>
        <w:ind w:firstLine="540"/>
        <w:jc w:val="both"/>
      </w:pPr>
      <w:r>
        <w:t>4. Увеличение доли общественного городского транспорта с созданными условиями доступности, безопасности, информативности и комфортности для инвалидов и иных маломобильных групп граждан (троллейбусов) до 100%;</w:t>
      </w:r>
    </w:p>
    <w:p w:rsidR="001A0FB2" w:rsidRDefault="001A0FB2">
      <w:pPr>
        <w:pStyle w:val="ConsPlusNormal"/>
        <w:spacing w:before="220"/>
        <w:ind w:firstLine="540"/>
        <w:jc w:val="both"/>
      </w:pPr>
      <w:r>
        <w:t>5. Выполнение рейсов автомобильным транспортом и городским наземным электрическим транспортом по муниципальным маршрутам в городском сообщении не менее 90%.</w:t>
      </w:r>
    </w:p>
    <w:p w:rsidR="001A0FB2" w:rsidRDefault="001A0FB2">
      <w:pPr>
        <w:pStyle w:val="ConsPlusNormal"/>
        <w:jc w:val="both"/>
      </w:pPr>
      <w:r>
        <w:t xml:space="preserve">(п. 5 в ред. </w:t>
      </w:r>
      <w:hyperlink r:id="rId83">
        <w:r>
          <w:rPr>
            <w:color w:val="0000FF"/>
          </w:rPr>
          <w:t>Постановления</w:t>
        </w:r>
      </w:hyperlink>
      <w:r>
        <w:t xml:space="preserve"> Администрации города Рязани от 23.08.2023 N 11362)</w:t>
      </w:r>
    </w:p>
    <w:p w:rsidR="001A0FB2" w:rsidRDefault="001A0FB2">
      <w:pPr>
        <w:pStyle w:val="ConsPlusNormal"/>
        <w:spacing w:before="220"/>
        <w:ind w:firstLine="540"/>
        <w:jc w:val="both"/>
      </w:pPr>
      <w:r>
        <w:t>6. Приобретение 45 транспортных средств городского наземного электрического транспорта, из них: приобретение 10 троллейбусов в рамках реализации мероприятий по обновлению общественного транспорта.</w:t>
      </w:r>
    </w:p>
    <w:p w:rsidR="001A0FB2" w:rsidRDefault="001A0FB2">
      <w:pPr>
        <w:pStyle w:val="ConsPlusNormal"/>
        <w:jc w:val="both"/>
      </w:pPr>
      <w:r>
        <w:t>(</w:t>
      </w:r>
      <w:proofErr w:type="gramStart"/>
      <w:r>
        <w:t>п</w:t>
      </w:r>
      <w:proofErr w:type="gramEnd"/>
      <w:r>
        <w:t xml:space="preserve">. 6 в ред. </w:t>
      </w:r>
      <w:hyperlink r:id="rId84">
        <w:r>
          <w:rPr>
            <w:color w:val="0000FF"/>
          </w:rPr>
          <w:t>Постановления</w:t>
        </w:r>
      </w:hyperlink>
      <w:r>
        <w:t xml:space="preserve"> Администрации города Рязани от 05.10.2023 N 12888)</w:t>
      </w:r>
    </w:p>
    <w:p w:rsidR="001A0FB2" w:rsidRDefault="001A0FB2">
      <w:pPr>
        <w:pStyle w:val="ConsPlusNormal"/>
        <w:spacing w:before="220"/>
        <w:ind w:firstLine="540"/>
        <w:jc w:val="both"/>
      </w:pPr>
      <w:r>
        <w:t>7. Приобретение 87 транспортных средств автомобильного транспорта, в том числе 47 эксплуатируемых автобусов большого класса, работающих на газомоторном топливе.</w:t>
      </w:r>
    </w:p>
    <w:p w:rsidR="001A0FB2" w:rsidRDefault="001A0FB2">
      <w:pPr>
        <w:pStyle w:val="ConsPlusNormal"/>
        <w:jc w:val="both"/>
      </w:pPr>
      <w:r>
        <w:t>(</w:t>
      </w:r>
      <w:proofErr w:type="gramStart"/>
      <w:r>
        <w:t>п</w:t>
      </w:r>
      <w:proofErr w:type="gramEnd"/>
      <w:r>
        <w:t xml:space="preserve">. 7 в ред. </w:t>
      </w:r>
      <w:hyperlink r:id="rId85">
        <w:r>
          <w:rPr>
            <w:color w:val="0000FF"/>
          </w:rPr>
          <w:t>Постановления</w:t>
        </w:r>
      </w:hyperlink>
      <w:r>
        <w:t xml:space="preserve"> Администрации города Рязани от 02.10.2023 N 12649)</w:t>
      </w:r>
    </w:p>
    <w:p w:rsidR="001A0FB2" w:rsidRDefault="001A0FB2">
      <w:pPr>
        <w:pStyle w:val="ConsPlusNormal"/>
        <w:spacing w:before="220"/>
        <w:ind w:firstLine="540"/>
        <w:jc w:val="both"/>
      </w:pPr>
      <w:r>
        <w:t>8. Увеличение протяженности отремонтированных контактных линий до 20,6 км.</w:t>
      </w:r>
    </w:p>
    <w:p w:rsidR="001A0FB2" w:rsidRDefault="001A0FB2">
      <w:pPr>
        <w:pStyle w:val="ConsPlusNormal"/>
        <w:jc w:val="both"/>
      </w:pPr>
      <w:r>
        <w:t>(</w:t>
      </w:r>
      <w:proofErr w:type="gramStart"/>
      <w:r>
        <w:t>п</w:t>
      </w:r>
      <w:proofErr w:type="gramEnd"/>
      <w:r>
        <w:t xml:space="preserve">. 8 в ред. </w:t>
      </w:r>
      <w:hyperlink r:id="rId86">
        <w:r>
          <w:rPr>
            <w:color w:val="0000FF"/>
          </w:rPr>
          <w:t>Постановления</w:t>
        </w:r>
      </w:hyperlink>
      <w:r>
        <w:t xml:space="preserve"> Администрации города Рязани от 10.08.2023 N 10906)</w:t>
      </w:r>
    </w:p>
    <w:p w:rsidR="001A0FB2" w:rsidRDefault="001A0FB2">
      <w:pPr>
        <w:pStyle w:val="ConsPlusNormal"/>
        <w:spacing w:before="220"/>
        <w:ind w:firstLine="540"/>
        <w:jc w:val="both"/>
      </w:pPr>
      <w:r>
        <w:t>9. Увеличение количества отремонтированных тяговых троллейбусных подстанций до 14 шт.</w:t>
      </w:r>
    </w:p>
    <w:p w:rsidR="001A0FB2" w:rsidRDefault="001A0FB2">
      <w:pPr>
        <w:pStyle w:val="ConsPlusNormal"/>
        <w:jc w:val="both"/>
      </w:pPr>
      <w:r>
        <w:t xml:space="preserve">(п. 9 </w:t>
      </w:r>
      <w:proofErr w:type="gramStart"/>
      <w:r>
        <w:t>введен</w:t>
      </w:r>
      <w:proofErr w:type="gramEnd"/>
      <w:r>
        <w:t xml:space="preserve"> </w:t>
      </w:r>
      <w:hyperlink r:id="rId87">
        <w:r>
          <w:rPr>
            <w:color w:val="0000FF"/>
          </w:rPr>
          <w:t>Постановлением</w:t>
        </w:r>
      </w:hyperlink>
      <w:r>
        <w:t xml:space="preserve"> Администрации города Рязани от 10.08.2023 N 10906)</w:t>
      </w:r>
    </w:p>
    <w:p w:rsidR="001A0FB2" w:rsidRDefault="001A0FB2">
      <w:pPr>
        <w:pStyle w:val="ConsPlusNormal"/>
        <w:spacing w:before="220"/>
        <w:ind w:firstLine="540"/>
        <w:jc w:val="both"/>
      </w:pPr>
      <w:r>
        <w:t>Целевые показатели (индикаторы) муниципальной программы структурированы по задачам.</w:t>
      </w:r>
    </w:p>
    <w:p w:rsidR="001A0FB2" w:rsidRDefault="001A0FB2">
      <w:pPr>
        <w:pStyle w:val="ConsPlusNormal"/>
        <w:spacing w:before="220"/>
        <w:ind w:firstLine="540"/>
        <w:jc w:val="both"/>
      </w:pPr>
      <w:r>
        <w:t>Решение задачи по удовлетворению потребности граждан в регулярных перевозках пассажиров автомобильным транспортом и городским наземным электрическим транспортом общего пользования, совершенствование и развитие сети маршрутов регулярных перевозок пассажиров и багажа в городском сообщении характеризуется показателями:</w:t>
      </w:r>
    </w:p>
    <w:p w:rsidR="001A0FB2" w:rsidRDefault="001A0FB2">
      <w:pPr>
        <w:pStyle w:val="ConsPlusNormal"/>
        <w:spacing w:before="220"/>
        <w:ind w:firstLine="540"/>
        <w:jc w:val="both"/>
      </w:pPr>
      <w:r>
        <w:t>- протяженность маршрутов общественного транспорта (муниципального и коммерческого).</w:t>
      </w:r>
    </w:p>
    <w:p w:rsidR="001A0FB2" w:rsidRDefault="001A0FB2">
      <w:pPr>
        <w:pStyle w:val="ConsPlusNormal"/>
        <w:spacing w:before="220"/>
        <w:ind w:firstLine="540"/>
        <w:jc w:val="both"/>
      </w:pPr>
      <w:r>
        <w:t>Показатель характеризует протяженность маршрутов регулярных перевозок. Источником информации являются реестр маршрутов регулярных перевозок муниципального образования - город Рязань, карта маршрута регулярных перевозок и документ планирования регулярных перевозок пассажиров в городском сообщении на территории города Рязани", предоставляется УТ;</w:t>
      </w:r>
    </w:p>
    <w:p w:rsidR="001A0FB2" w:rsidRDefault="001A0FB2">
      <w:pPr>
        <w:pStyle w:val="ConsPlusNormal"/>
        <w:spacing w:before="220"/>
        <w:ind w:firstLine="540"/>
        <w:jc w:val="both"/>
      </w:pPr>
      <w:r>
        <w:t>- доля остановочных пунктов с расписанием движения общественного транспорта.</w:t>
      </w:r>
    </w:p>
    <w:p w:rsidR="001A0FB2" w:rsidRDefault="001A0FB2">
      <w:pPr>
        <w:pStyle w:val="ConsPlusNormal"/>
        <w:spacing w:before="220"/>
        <w:ind w:firstLine="540"/>
        <w:jc w:val="both"/>
      </w:pPr>
      <w:r>
        <w:t>Показатель отражает количество остановочных пунктов с расписанием движения общественного транспорта. Источник информации - УБГ.</w:t>
      </w:r>
    </w:p>
    <w:p w:rsidR="001A0FB2" w:rsidRDefault="001A0FB2">
      <w:pPr>
        <w:pStyle w:val="ConsPlusNormal"/>
        <w:spacing w:before="220"/>
        <w:ind w:firstLine="540"/>
        <w:jc w:val="both"/>
      </w:pPr>
      <w:r>
        <w:t xml:space="preserve">Количество приобретенных транспортных средств автомобильного транспорта, в том числе: субсидии перевозчикам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 приобретение </w:t>
      </w:r>
      <w:proofErr w:type="spellStart"/>
      <w:r>
        <w:t>низкопольных</w:t>
      </w:r>
      <w:proofErr w:type="spellEnd"/>
      <w:r>
        <w:t xml:space="preserve"> автобусов большого класса, работающих на газомоторном топливе, для осуществления регулярных перевозок </w:t>
      </w:r>
      <w:r>
        <w:lastRenderedPageBreak/>
        <w:t>пассажиров и багажа автомобильным транспортом по регулируемым тарифам на муниципальных маршрутах регулярных перевозок муниципального образования - городской округ город Рязань. Источник информации - УТ.</w:t>
      </w:r>
    </w:p>
    <w:p w:rsidR="001A0FB2" w:rsidRDefault="001A0FB2">
      <w:pPr>
        <w:pStyle w:val="ConsPlusNormal"/>
        <w:jc w:val="both"/>
      </w:pPr>
      <w:r>
        <w:t xml:space="preserve">(в ред. </w:t>
      </w:r>
      <w:hyperlink r:id="rId88">
        <w:r>
          <w:rPr>
            <w:color w:val="0000FF"/>
          </w:rPr>
          <w:t>Постановления</w:t>
        </w:r>
      </w:hyperlink>
      <w:r>
        <w:t xml:space="preserve"> Администрации города Рязани от 02.10.2023 N 12649)</w:t>
      </w:r>
    </w:p>
    <w:p w:rsidR="001A0FB2" w:rsidRDefault="001A0FB2">
      <w:pPr>
        <w:pStyle w:val="ConsPlusNormal"/>
        <w:spacing w:before="220"/>
        <w:ind w:firstLine="540"/>
        <w:jc w:val="both"/>
      </w:pPr>
      <w:r>
        <w:t>Количество приобретенных транспортных средств городского наземного электрического транспорта (троллейбусов). Источник информации - УТ.</w:t>
      </w:r>
    </w:p>
    <w:p w:rsidR="001A0FB2" w:rsidRDefault="001A0FB2">
      <w:pPr>
        <w:pStyle w:val="ConsPlusNormal"/>
        <w:jc w:val="both"/>
      </w:pPr>
      <w:r>
        <w:t xml:space="preserve">(в ред. </w:t>
      </w:r>
      <w:hyperlink r:id="rId89">
        <w:r>
          <w:rPr>
            <w:color w:val="0000FF"/>
          </w:rPr>
          <w:t>Постановления</w:t>
        </w:r>
      </w:hyperlink>
      <w:r>
        <w:t xml:space="preserve"> Администрации города Рязани от 24.08.2022 N 6457)</w:t>
      </w:r>
    </w:p>
    <w:p w:rsidR="001A0FB2" w:rsidRDefault="001A0FB2">
      <w:pPr>
        <w:pStyle w:val="ConsPlusNormal"/>
        <w:spacing w:before="220"/>
        <w:ind w:firstLine="540"/>
        <w:jc w:val="both"/>
      </w:pPr>
      <w:r>
        <w:t>Решение задачи по обеспечению оказания гражданам услуг по перевозке пассажиров автомобильным и наземным электрическим транспортом общего пользования города Рязани по регулированным тарифам в соответствии с заключенными уполномоченным органом местного самоуправления муниципальными контрактами характеризуется следующим показателем:</w:t>
      </w:r>
    </w:p>
    <w:p w:rsidR="001A0FB2" w:rsidRDefault="001A0FB2">
      <w:pPr>
        <w:pStyle w:val="ConsPlusNormal"/>
        <w:spacing w:before="220"/>
        <w:ind w:firstLine="540"/>
        <w:jc w:val="both"/>
      </w:pPr>
      <w:r>
        <w:t>- обеспечение выполнения рейсов автомобильным транспортом и городским наземным электрическим транспортом по муниципальным маршрутам в городском сообщении.</w:t>
      </w:r>
    </w:p>
    <w:p w:rsidR="001A0FB2" w:rsidRDefault="001A0FB2">
      <w:pPr>
        <w:pStyle w:val="ConsPlusNormal"/>
        <w:jc w:val="both"/>
      </w:pPr>
      <w:r>
        <w:t xml:space="preserve">(в ред. </w:t>
      </w:r>
      <w:hyperlink r:id="rId90">
        <w:r>
          <w:rPr>
            <w:color w:val="0000FF"/>
          </w:rPr>
          <w:t>Постановления</w:t>
        </w:r>
      </w:hyperlink>
      <w:r>
        <w:t xml:space="preserve"> Администрации города Рязани от 23.08.2023 N 11362)</w:t>
      </w:r>
    </w:p>
    <w:p w:rsidR="001A0FB2" w:rsidRDefault="001A0FB2">
      <w:pPr>
        <w:pStyle w:val="ConsPlusNormal"/>
        <w:spacing w:before="220"/>
        <w:ind w:firstLine="540"/>
        <w:jc w:val="both"/>
      </w:pPr>
      <w:r>
        <w:t>Количественное значение показателя (индикатора) определяется сведениями, представленными диспетчерской службой АО "Региональный навигационно-информационный центр по Рязанской области" (далее - АО "РНИЦ по РО"). Рейсы, не подтвержденные диспетчерской службой АО "РНИЦ по РО", учитываются как фактически выполненные в случае их подтверждения путевыми листами с отметками о выполненных рейсах. Источник информации - УТ.</w:t>
      </w:r>
    </w:p>
    <w:p w:rsidR="001A0FB2" w:rsidRDefault="001A0FB2">
      <w:pPr>
        <w:pStyle w:val="ConsPlusNormal"/>
        <w:jc w:val="both"/>
      </w:pPr>
      <w:r>
        <w:t xml:space="preserve">(в ред. </w:t>
      </w:r>
      <w:hyperlink r:id="rId91">
        <w:r>
          <w:rPr>
            <w:color w:val="0000FF"/>
          </w:rPr>
          <w:t>Постановления</w:t>
        </w:r>
      </w:hyperlink>
      <w:r>
        <w:t xml:space="preserve"> Администрации города Рязани от 23.08.2023 N 11362)</w:t>
      </w:r>
    </w:p>
    <w:p w:rsidR="001A0FB2" w:rsidRDefault="001A0FB2">
      <w:pPr>
        <w:pStyle w:val="ConsPlusNormal"/>
        <w:spacing w:before="220"/>
        <w:ind w:firstLine="540"/>
        <w:jc w:val="both"/>
      </w:pPr>
      <w:r>
        <w:t xml:space="preserve">Сведения о значениях целевых показателей реализации муниципальной программы представлены в </w:t>
      </w:r>
      <w:hyperlink w:anchor="P223">
        <w:r>
          <w:rPr>
            <w:color w:val="0000FF"/>
          </w:rPr>
          <w:t>таблице N 1</w:t>
        </w:r>
      </w:hyperlink>
      <w:r>
        <w:t xml:space="preserve"> муниципальной программы.</w:t>
      </w:r>
    </w:p>
    <w:p w:rsidR="001A0FB2" w:rsidRDefault="001A0FB2">
      <w:pPr>
        <w:pStyle w:val="ConsPlusNormal"/>
        <w:jc w:val="both"/>
      </w:pPr>
    </w:p>
    <w:p w:rsidR="001A0FB2" w:rsidRDefault="001A0FB2">
      <w:pPr>
        <w:pStyle w:val="ConsPlusTitle"/>
        <w:jc w:val="center"/>
        <w:outlineLvl w:val="1"/>
      </w:pPr>
      <w:r>
        <w:t>V. Основные мероприятия муниципальной программы</w:t>
      </w:r>
    </w:p>
    <w:p w:rsidR="001A0FB2" w:rsidRDefault="001A0FB2">
      <w:pPr>
        <w:pStyle w:val="ConsPlusNormal"/>
        <w:jc w:val="both"/>
      </w:pPr>
    </w:p>
    <w:p w:rsidR="001A0FB2" w:rsidRDefault="001A0FB2">
      <w:pPr>
        <w:pStyle w:val="ConsPlusNormal"/>
        <w:ind w:firstLine="540"/>
        <w:jc w:val="both"/>
      </w:pPr>
      <w:r>
        <w:t>Решение задач муниципальной программы будет осуществляться путем реализации 6 основных мероприятий.</w:t>
      </w:r>
    </w:p>
    <w:p w:rsidR="001A0FB2" w:rsidRDefault="001A0FB2">
      <w:pPr>
        <w:pStyle w:val="ConsPlusNormal"/>
        <w:jc w:val="both"/>
      </w:pPr>
      <w:r>
        <w:t xml:space="preserve">(в ред. </w:t>
      </w:r>
      <w:hyperlink r:id="rId92">
        <w:r>
          <w:rPr>
            <w:color w:val="0000FF"/>
          </w:rPr>
          <w:t>Постановления</w:t>
        </w:r>
      </w:hyperlink>
      <w:r>
        <w:t xml:space="preserve"> Администрации города Рязани от 08.06.2023 N 7757)</w:t>
      </w:r>
    </w:p>
    <w:p w:rsidR="001A0FB2" w:rsidRDefault="001A0FB2">
      <w:pPr>
        <w:pStyle w:val="ConsPlusNormal"/>
        <w:spacing w:before="220"/>
        <w:ind w:firstLine="540"/>
        <w:jc w:val="both"/>
      </w:pPr>
      <w:r>
        <w:t xml:space="preserve">Информация об основных мероприятиях муниципальной программы представлена в </w:t>
      </w:r>
      <w:hyperlink w:anchor="P395">
        <w:r>
          <w:rPr>
            <w:color w:val="0000FF"/>
          </w:rPr>
          <w:t>таблице 2</w:t>
        </w:r>
      </w:hyperlink>
      <w:r>
        <w:t xml:space="preserve"> муниципальной программы.</w:t>
      </w:r>
    </w:p>
    <w:p w:rsidR="001A0FB2" w:rsidRDefault="001A0FB2">
      <w:pPr>
        <w:pStyle w:val="ConsPlusNormal"/>
        <w:jc w:val="both"/>
      </w:pPr>
    </w:p>
    <w:p w:rsidR="001A0FB2" w:rsidRDefault="001A0FB2">
      <w:pPr>
        <w:pStyle w:val="ConsPlusTitle"/>
        <w:jc w:val="center"/>
        <w:outlineLvl w:val="1"/>
      </w:pPr>
      <w:r>
        <w:t>VI. Объем бюджетных ассигнований муниципальной программы</w:t>
      </w:r>
    </w:p>
    <w:p w:rsidR="001A0FB2" w:rsidRDefault="001A0FB2">
      <w:pPr>
        <w:pStyle w:val="ConsPlusNormal"/>
        <w:jc w:val="center"/>
      </w:pPr>
      <w:proofErr w:type="gramStart"/>
      <w:r>
        <w:t xml:space="preserve">(введен </w:t>
      </w:r>
      <w:hyperlink r:id="rId93">
        <w:r>
          <w:rPr>
            <w:color w:val="0000FF"/>
          </w:rPr>
          <w:t>Постановлением</w:t>
        </w:r>
      </w:hyperlink>
      <w:r>
        <w:t xml:space="preserve"> Администрации города Рязани</w:t>
      </w:r>
      <w:proofErr w:type="gramEnd"/>
    </w:p>
    <w:p w:rsidR="001A0FB2" w:rsidRDefault="001A0FB2">
      <w:pPr>
        <w:pStyle w:val="ConsPlusNormal"/>
        <w:jc w:val="center"/>
      </w:pPr>
      <w:r>
        <w:t>от 29.07.2022 N 5487)</w:t>
      </w:r>
    </w:p>
    <w:p w:rsidR="001A0FB2" w:rsidRDefault="001A0FB2">
      <w:pPr>
        <w:pStyle w:val="ConsPlusNormal"/>
        <w:jc w:val="both"/>
      </w:pPr>
    </w:p>
    <w:p w:rsidR="001A0FB2" w:rsidRDefault="001A0FB2">
      <w:pPr>
        <w:pStyle w:val="ConsPlusNormal"/>
        <w:ind w:firstLine="540"/>
        <w:jc w:val="both"/>
      </w:pPr>
      <w:r>
        <w:t xml:space="preserve">Объемы бюджетных ассигнований на финансовое обеспечение реализации муниципальной программы в соответствии с утвержденным бюджетом города Рязани представлены в </w:t>
      </w:r>
      <w:hyperlink w:anchor="P478">
        <w:r>
          <w:rPr>
            <w:color w:val="0000FF"/>
          </w:rPr>
          <w:t>таблице 3</w:t>
        </w:r>
      </w:hyperlink>
      <w:r>
        <w:t xml:space="preserve"> муниципальной программы.</w:t>
      </w:r>
    </w:p>
    <w:p w:rsidR="001A0FB2" w:rsidRDefault="001A0FB2">
      <w:pPr>
        <w:pStyle w:val="ConsPlusNormal"/>
        <w:jc w:val="both"/>
      </w:pPr>
    </w:p>
    <w:p w:rsidR="001A0FB2" w:rsidRDefault="001A0FB2">
      <w:pPr>
        <w:pStyle w:val="ConsPlusTitle"/>
        <w:jc w:val="center"/>
        <w:outlineLvl w:val="1"/>
      </w:pPr>
      <w:hyperlink r:id="rId94">
        <w:r>
          <w:rPr>
            <w:color w:val="0000FF"/>
          </w:rPr>
          <w:t>VII</w:t>
        </w:r>
      </w:hyperlink>
      <w:r>
        <w:t>. Ресурсное обеспечение муниципальной программы</w:t>
      </w:r>
    </w:p>
    <w:p w:rsidR="001A0FB2" w:rsidRDefault="001A0FB2">
      <w:pPr>
        <w:pStyle w:val="ConsPlusNormal"/>
        <w:jc w:val="both"/>
      </w:pPr>
    </w:p>
    <w:p w:rsidR="001A0FB2" w:rsidRDefault="001A0FB2">
      <w:pPr>
        <w:pStyle w:val="ConsPlusNormal"/>
        <w:ind w:firstLine="540"/>
        <w:jc w:val="both"/>
      </w:pPr>
      <w:r>
        <w:t xml:space="preserve">Объемы финансирования муниципальной программы с разбивкой по годам реализации, источникам финансирования и главным распорядителем средств бюджета города Рязани представлены в </w:t>
      </w:r>
      <w:hyperlink w:anchor="P516">
        <w:r>
          <w:rPr>
            <w:color w:val="0000FF"/>
          </w:rPr>
          <w:t>таблице 4</w:t>
        </w:r>
      </w:hyperlink>
      <w:r>
        <w:t xml:space="preserve"> муниципальной программы.</w:t>
      </w:r>
    </w:p>
    <w:p w:rsidR="001A0FB2" w:rsidRDefault="001A0FB2">
      <w:pPr>
        <w:pStyle w:val="ConsPlusNormal"/>
        <w:jc w:val="both"/>
      </w:pPr>
      <w:r>
        <w:t xml:space="preserve">(в ред. Постановлений Администрации города Рязани от 28.02.2022 </w:t>
      </w:r>
      <w:hyperlink r:id="rId95">
        <w:r>
          <w:rPr>
            <w:color w:val="0000FF"/>
          </w:rPr>
          <w:t>N 894</w:t>
        </w:r>
      </w:hyperlink>
      <w:r>
        <w:t xml:space="preserve">, от 29.07.2022 </w:t>
      </w:r>
      <w:hyperlink r:id="rId96">
        <w:r>
          <w:rPr>
            <w:color w:val="0000FF"/>
          </w:rPr>
          <w:t>N 5487</w:t>
        </w:r>
      </w:hyperlink>
      <w:r>
        <w:t>)</w:t>
      </w:r>
    </w:p>
    <w:p w:rsidR="001A0FB2" w:rsidRDefault="001A0FB2">
      <w:pPr>
        <w:pStyle w:val="ConsPlusNormal"/>
        <w:spacing w:before="220"/>
        <w:ind w:firstLine="540"/>
        <w:jc w:val="both"/>
      </w:pPr>
      <w:r>
        <w:t xml:space="preserve">Объемы финансирования муниципальной программы носят прогнозный характер и подлежат уточнению в соответствии с решением Рязанской городской Думы о бюджете города </w:t>
      </w:r>
      <w:r>
        <w:lastRenderedPageBreak/>
        <w:t>Рязани на очередной финансовый год и плановый период не позднее трех месяцев со дня вступления его в силу. В течение финансового года внесение изменений в муниципальную программу в части уточнения объемов финансирования осуществляется в установленные сроки после внесения соответствующих изменений и дополнений в бюджет города Рязани.</w:t>
      </w:r>
    </w:p>
    <w:p w:rsidR="001A0FB2" w:rsidRDefault="001A0FB2">
      <w:pPr>
        <w:pStyle w:val="ConsPlusNormal"/>
        <w:spacing w:before="220"/>
        <w:ind w:firstLine="540"/>
        <w:jc w:val="both"/>
      </w:pPr>
      <w:r>
        <w:t>При принятии на федеральном и региональном уровне нормативных правовых актов, предусматривающих предоставление бюджету города Рязани субсидий в форме межбюджетных трансфертов на выполнение мероприятий настоящей муниципальной программы, возможно увеличение объемов ее финансирования за счет средств вышестоящих бюджетов.</w:t>
      </w: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right"/>
        <w:outlineLvl w:val="1"/>
      </w:pPr>
      <w:r>
        <w:t>Таблица 1</w:t>
      </w:r>
    </w:p>
    <w:p w:rsidR="001A0FB2" w:rsidRDefault="001A0FB2">
      <w:pPr>
        <w:pStyle w:val="ConsPlusNormal"/>
        <w:jc w:val="both"/>
      </w:pPr>
    </w:p>
    <w:p w:rsidR="001A0FB2" w:rsidRDefault="001A0FB2">
      <w:pPr>
        <w:pStyle w:val="ConsPlusTitle"/>
        <w:jc w:val="center"/>
      </w:pPr>
      <w:bookmarkStart w:id="2" w:name="P223"/>
      <w:bookmarkEnd w:id="2"/>
      <w:r>
        <w:t>СВЕДЕНИЯ</w:t>
      </w:r>
    </w:p>
    <w:p w:rsidR="001A0FB2" w:rsidRDefault="001A0FB2">
      <w:pPr>
        <w:pStyle w:val="ConsPlusTitle"/>
        <w:jc w:val="center"/>
      </w:pPr>
      <w:r>
        <w:t>О ЦЕЛЕВЫХ ПОКАЗАТЕЛЯХ (ИНДИКАТОРАХ) МУНИЦИПАЛЬНОЙ ПРОГРАММЫ</w:t>
      </w:r>
    </w:p>
    <w:p w:rsidR="001A0FB2" w:rsidRDefault="001A0FB2">
      <w:pPr>
        <w:pStyle w:val="ConsPlusTitle"/>
        <w:jc w:val="center"/>
      </w:pPr>
      <w:r>
        <w:t xml:space="preserve">И ИХ </w:t>
      </w:r>
      <w:proofErr w:type="gramStart"/>
      <w:r>
        <w:t>ЗНАЧЕНИЯХ</w:t>
      </w:r>
      <w:proofErr w:type="gramEnd"/>
    </w:p>
    <w:p w:rsidR="001A0FB2" w:rsidRDefault="001A0FB2">
      <w:pPr>
        <w:pStyle w:val="ConsPlusNormal"/>
        <w:jc w:val="both"/>
      </w:pPr>
    </w:p>
    <w:p w:rsidR="001A0FB2" w:rsidRDefault="001A0FB2">
      <w:pPr>
        <w:pStyle w:val="ConsPlusNormal"/>
        <w:sectPr w:rsidR="001A0FB2" w:rsidSect="0072193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2041"/>
        <w:gridCol w:w="850"/>
        <w:gridCol w:w="1361"/>
        <w:gridCol w:w="992"/>
        <w:gridCol w:w="992"/>
        <w:gridCol w:w="993"/>
        <w:gridCol w:w="992"/>
        <w:gridCol w:w="984"/>
        <w:gridCol w:w="926"/>
        <w:gridCol w:w="992"/>
        <w:gridCol w:w="992"/>
        <w:gridCol w:w="992"/>
      </w:tblGrid>
      <w:tr w:rsidR="001A0FB2">
        <w:tc>
          <w:tcPr>
            <w:tcW w:w="488" w:type="dxa"/>
            <w:vMerge w:val="restart"/>
          </w:tcPr>
          <w:p w:rsidR="001A0FB2" w:rsidRDefault="001A0FB2">
            <w:pPr>
              <w:pStyle w:val="ConsPlusNormal"/>
              <w:jc w:val="center"/>
            </w:pPr>
            <w:r>
              <w:lastRenderedPageBreak/>
              <w:t>NN</w:t>
            </w:r>
          </w:p>
          <w:p w:rsidR="001A0FB2" w:rsidRDefault="001A0FB2">
            <w:pPr>
              <w:pStyle w:val="ConsPlusNormal"/>
              <w:jc w:val="center"/>
            </w:pPr>
            <w:proofErr w:type="spellStart"/>
            <w:r>
              <w:t>пп</w:t>
            </w:r>
            <w:proofErr w:type="spellEnd"/>
          </w:p>
        </w:tc>
        <w:tc>
          <w:tcPr>
            <w:tcW w:w="2041" w:type="dxa"/>
            <w:vMerge w:val="restart"/>
          </w:tcPr>
          <w:p w:rsidR="001A0FB2" w:rsidRDefault="001A0FB2">
            <w:pPr>
              <w:pStyle w:val="ConsPlusNormal"/>
              <w:jc w:val="center"/>
            </w:pPr>
            <w:r>
              <w:t>Целевой показатель (индикатор) муниципальной программы</w:t>
            </w:r>
          </w:p>
        </w:tc>
        <w:tc>
          <w:tcPr>
            <w:tcW w:w="850" w:type="dxa"/>
            <w:vMerge w:val="restart"/>
          </w:tcPr>
          <w:p w:rsidR="001A0FB2" w:rsidRDefault="001A0FB2">
            <w:pPr>
              <w:pStyle w:val="ConsPlusNormal"/>
              <w:jc w:val="center"/>
            </w:pPr>
            <w:r>
              <w:t>Ед. измерения</w:t>
            </w:r>
          </w:p>
        </w:tc>
        <w:tc>
          <w:tcPr>
            <w:tcW w:w="1361" w:type="dxa"/>
            <w:vMerge w:val="restart"/>
          </w:tcPr>
          <w:p w:rsidR="001A0FB2" w:rsidRDefault="001A0FB2">
            <w:pPr>
              <w:pStyle w:val="ConsPlusNormal"/>
              <w:jc w:val="center"/>
            </w:pPr>
            <w:r>
              <w:t>Базовое значение целевого показателя (индикатора) на начало реализации программы на 2021 г.</w:t>
            </w:r>
          </w:p>
        </w:tc>
        <w:tc>
          <w:tcPr>
            <w:tcW w:w="8855" w:type="dxa"/>
            <w:gridSpan w:val="9"/>
          </w:tcPr>
          <w:p w:rsidR="001A0FB2" w:rsidRDefault="001A0FB2">
            <w:pPr>
              <w:pStyle w:val="ConsPlusNormal"/>
              <w:jc w:val="center"/>
            </w:pPr>
            <w:r>
              <w:t>Планируемые значения целевых показателей (индикаторов) по годам реализации</w:t>
            </w:r>
          </w:p>
        </w:tc>
      </w:tr>
      <w:tr w:rsidR="001A0FB2">
        <w:tc>
          <w:tcPr>
            <w:tcW w:w="488" w:type="dxa"/>
            <w:vMerge/>
          </w:tcPr>
          <w:p w:rsidR="001A0FB2" w:rsidRDefault="001A0FB2">
            <w:pPr>
              <w:pStyle w:val="ConsPlusNormal"/>
            </w:pPr>
          </w:p>
        </w:tc>
        <w:tc>
          <w:tcPr>
            <w:tcW w:w="2041" w:type="dxa"/>
            <w:vMerge/>
          </w:tcPr>
          <w:p w:rsidR="001A0FB2" w:rsidRDefault="001A0FB2">
            <w:pPr>
              <w:pStyle w:val="ConsPlusNormal"/>
            </w:pPr>
          </w:p>
        </w:tc>
        <w:tc>
          <w:tcPr>
            <w:tcW w:w="850" w:type="dxa"/>
            <w:vMerge/>
          </w:tcPr>
          <w:p w:rsidR="001A0FB2" w:rsidRDefault="001A0FB2">
            <w:pPr>
              <w:pStyle w:val="ConsPlusNormal"/>
            </w:pPr>
          </w:p>
        </w:tc>
        <w:tc>
          <w:tcPr>
            <w:tcW w:w="1361" w:type="dxa"/>
            <w:vMerge/>
          </w:tcPr>
          <w:p w:rsidR="001A0FB2" w:rsidRDefault="001A0FB2">
            <w:pPr>
              <w:pStyle w:val="ConsPlusNormal"/>
            </w:pPr>
          </w:p>
        </w:tc>
        <w:tc>
          <w:tcPr>
            <w:tcW w:w="992" w:type="dxa"/>
          </w:tcPr>
          <w:p w:rsidR="001A0FB2" w:rsidRDefault="001A0FB2">
            <w:pPr>
              <w:pStyle w:val="ConsPlusNormal"/>
              <w:jc w:val="center"/>
            </w:pPr>
            <w:r>
              <w:t>2022 г.</w:t>
            </w:r>
          </w:p>
        </w:tc>
        <w:tc>
          <w:tcPr>
            <w:tcW w:w="992" w:type="dxa"/>
          </w:tcPr>
          <w:p w:rsidR="001A0FB2" w:rsidRDefault="001A0FB2">
            <w:pPr>
              <w:pStyle w:val="ConsPlusNormal"/>
              <w:jc w:val="center"/>
            </w:pPr>
            <w:r>
              <w:t>2023 г.</w:t>
            </w:r>
          </w:p>
        </w:tc>
        <w:tc>
          <w:tcPr>
            <w:tcW w:w="993" w:type="dxa"/>
          </w:tcPr>
          <w:p w:rsidR="001A0FB2" w:rsidRDefault="001A0FB2">
            <w:pPr>
              <w:pStyle w:val="ConsPlusNormal"/>
              <w:jc w:val="center"/>
            </w:pPr>
            <w:r>
              <w:t>2024 г.</w:t>
            </w:r>
          </w:p>
        </w:tc>
        <w:tc>
          <w:tcPr>
            <w:tcW w:w="992" w:type="dxa"/>
          </w:tcPr>
          <w:p w:rsidR="001A0FB2" w:rsidRDefault="001A0FB2">
            <w:pPr>
              <w:pStyle w:val="ConsPlusNormal"/>
              <w:jc w:val="center"/>
            </w:pPr>
            <w:r>
              <w:t>2025 г.</w:t>
            </w:r>
          </w:p>
        </w:tc>
        <w:tc>
          <w:tcPr>
            <w:tcW w:w="984" w:type="dxa"/>
          </w:tcPr>
          <w:p w:rsidR="001A0FB2" w:rsidRDefault="001A0FB2">
            <w:pPr>
              <w:pStyle w:val="ConsPlusNormal"/>
              <w:jc w:val="center"/>
            </w:pPr>
            <w:r>
              <w:t>2026 г.</w:t>
            </w:r>
          </w:p>
        </w:tc>
        <w:tc>
          <w:tcPr>
            <w:tcW w:w="926" w:type="dxa"/>
          </w:tcPr>
          <w:p w:rsidR="001A0FB2" w:rsidRDefault="001A0FB2">
            <w:pPr>
              <w:pStyle w:val="ConsPlusNormal"/>
              <w:jc w:val="center"/>
            </w:pPr>
            <w:r>
              <w:t>2027 г.</w:t>
            </w:r>
          </w:p>
        </w:tc>
        <w:tc>
          <w:tcPr>
            <w:tcW w:w="992" w:type="dxa"/>
          </w:tcPr>
          <w:p w:rsidR="001A0FB2" w:rsidRDefault="001A0FB2">
            <w:pPr>
              <w:pStyle w:val="ConsPlusNormal"/>
              <w:jc w:val="center"/>
            </w:pPr>
            <w:r>
              <w:t>2028 г.</w:t>
            </w:r>
          </w:p>
        </w:tc>
        <w:tc>
          <w:tcPr>
            <w:tcW w:w="992" w:type="dxa"/>
          </w:tcPr>
          <w:p w:rsidR="001A0FB2" w:rsidRDefault="001A0FB2">
            <w:pPr>
              <w:pStyle w:val="ConsPlusNormal"/>
              <w:jc w:val="center"/>
            </w:pPr>
            <w:r>
              <w:t>2029 г.</w:t>
            </w:r>
          </w:p>
        </w:tc>
        <w:tc>
          <w:tcPr>
            <w:tcW w:w="992" w:type="dxa"/>
          </w:tcPr>
          <w:p w:rsidR="001A0FB2" w:rsidRDefault="001A0FB2">
            <w:pPr>
              <w:pStyle w:val="ConsPlusNormal"/>
              <w:jc w:val="center"/>
            </w:pPr>
            <w:r>
              <w:t>2030 г.</w:t>
            </w:r>
          </w:p>
        </w:tc>
      </w:tr>
      <w:tr w:rsidR="001A0FB2">
        <w:tc>
          <w:tcPr>
            <w:tcW w:w="488" w:type="dxa"/>
          </w:tcPr>
          <w:p w:rsidR="001A0FB2" w:rsidRDefault="001A0FB2">
            <w:pPr>
              <w:pStyle w:val="ConsPlusNormal"/>
              <w:jc w:val="center"/>
            </w:pPr>
            <w:r>
              <w:t>1</w:t>
            </w:r>
          </w:p>
        </w:tc>
        <w:tc>
          <w:tcPr>
            <w:tcW w:w="2041" w:type="dxa"/>
          </w:tcPr>
          <w:p w:rsidR="001A0FB2" w:rsidRDefault="001A0FB2">
            <w:pPr>
              <w:pStyle w:val="ConsPlusNormal"/>
              <w:jc w:val="center"/>
            </w:pPr>
            <w:r>
              <w:t>2</w:t>
            </w:r>
          </w:p>
        </w:tc>
        <w:tc>
          <w:tcPr>
            <w:tcW w:w="850" w:type="dxa"/>
          </w:tcPr>
          <w:p w:rsidR="001A0FB2" w:rsidRDefault="001A0FB2">
            <w:pPr>
              <w:pStyle w:val="ConsPlusNormal"/>
              <w:jc w:val="center"/>
            </w:pPr>
            <w:r>
              <w:t>3</w:t>
            </w:r>
          </w:p>
        </w:tc>
        <w:tc>
          <w:tcPr>
            <w:tcW w:w="1361" w:type="dxa"/>
          </w:tcPr>
          <w:p w:rsidR="001A0FB2" w:rsidRDefault="001A0FB2">
            <w:pPr>
              <w:pStyle w:val="ConsPlusNormal"/>
              <w:jc w:val="center"/>
            </w:pPr>
            <w:r>
              <w:t>4</w:t>
            </w:r>
          </w:p>
        </w:tc>
        <w:tc>
          <w:tcPr>
            <w:tcW w:w="992" w:type="dxa"/>
          </w:tcPr>
          <w:p w:rsidR="001A0FB2" w:rsidRDefault="001A0FB2">
            <w:pPr>
              <w:pStyle w:val="ConsPlusNormal"/>
              <w:jc w:val="center"/>
            </w:pPr>
            <w:r>
              <w:t>5</w:t>
            </w:r>
          </w:p>
        </w:tc>
        <w:tc>
          <w:tcPr>
            <w:tcW w:w="992" w:type="dxa"/>
          </w:tcPr>
          <w:p w:rsidR="001A0FB2" w:rsidRDefault="001A0FB2">
            <w:pPr>
              <w:pStyle w:val="ConsPlusNormal"/>
              <w:jc w:val="center"/>
            </w:pPr>
            <w:r>
              <w:t>6</w:t>
            </w:r>
          </w:p>
        </w:tc>
        <w:tc>
          <w:tcPr>
            <w:tcW w:w="993" w:type="dxa"/>
          </w:tcPr>
          <w:p w:rsidR="001A0FB2" w:rsidRDefault="001A0FB2">
            <w:pPr>
              <w:pStyle w:val="ConsPlusNormal"/>
              <w:jc w:val="center"/>
            </w:pPr>
            <w:r>
              <w:t>7</w:t>
            </w:r>
          </w:p>
        </w:tc>
        <w:tc>
          <w:tcPr>
            <w:tcW w:w="992" w:type="dxa"/>
          </w:tcPr>
          <w:p w:rsidR="001A0FB2" w:rsidRDefault="001A0FB2">
            <w:pPr>
              <w:pStyle w:val="ConsPlusNormal"/>
              <w:jc w:val="center"/>
            </w:pPr>
            <w:r>
              <w:t>8</w:t>
            </w:r>
          </w:p>
        </w:tc>
        <w:tc>
          <w:tcPr>
            <w:tcW w:w="984" w:type="dxa"/>
          </w:tcPr>
          <w:p w:rsidR="001A0FB2" w:rsidRDefault="001A0FB2">
            <w:pPr>
              <w:pStyle w:val="ConsPlusNormal"/>
              <w:jc w:val="center"/>
            </w:pPr>
            <w:r>
              <w:t>9</w:t>
            </w:r>
          </w:p>
        </w:tc>
        <w:tc>
          <w:tcPr>
            <w:tcW w:w="926" w:type="dxa"/>
          </w:tcPr>
          <w:p w:rsidR="001A0FB2" w:rsidRDefault="001A0FB2">
            <w:pPr>
              <w:pStyle w:val="ConsPlusNormal"/>
              <w:jc w:val="center"/>
            </w:pPr>
            <w:r>
              <w:t>10</w:t>
            </w:r>
          </w:p>
        </w:tc>
        <w:tc>
          <w:tcPr>
            <w:tcW w:w="992" w:type="dxa"/>
          </w:tcPr>
          <w:p w:rsidR="001A0FB2" w:rsidRDefault="001A0FB2">
            <w:pPr>
              <w:pStyle w:val="ConsPlusNormal"/>
              <w:jc w:val="center"/>
            </w:pPr>
            <w:r>
              <w:t>11</w:t>
            </w:r>
          </w:p>
        </w:tc>
        <w:tc>
          <w:tcPr>
            <w:tcW w:w="992" w:type="dxa"/>
          </w:tcPr>
          <w:p w:rsidR="001A0FB2" w:rsidRDefault="001A0FB2">
            <w:pPr>
              <w:pStyle w:val="ConsPlusNormal"/>
              <w:jc w:val="center"/>
            </w:pPr>
            <w:r>
              <w:t>12</w:t>
            </w:r>
          </w:p>
        </w:tc>
        <w:tc>
          <w:tcPr>
            <w:tcW w:w="992" w:type="dxa"/>
          </w:tcPr>
          <w:p w:rsidR="001A0FB2" w:rsidRDefault="001A0FB2">
            <w:pPr>
              <w:pStyle w:val="ConsPlusNormal"/>
              <w:jc w:val="center"/>
            </w:pPr>
            <w:r>
              <w:t>13</w:t>
            </w:r>
          </w:p>
        </w:tc>
      </w:tr>
      <w:tr w:rsidR="001A0FB2">
        <w:tc>
          <w:tcPr>
            <w:tcW w:w="13595" w:type="dxa"/>
            <w:gridSpan w:val="13"/>
          </w:tcPr>
          <w:p w:rsidR="001A0FB2" w:rsidRDefault="001A0FB2">
            <w:pPr>
              <w:pStyle w:val="ConsPlusNormal"/>
              <w:jc w:val="center"/>
              <w:outlineLvl w:val="2"/>
            </w:pPr>
            <w:r>
              <w:t>Муниципальная программа: "Общественный транспорт в городе Рязани"</w:t>
            </w:r>
          </w:p>
        </w:tc>
      </w:tr>
      <w:tr w:rsidR="001A0FB2">
        <w:tc>
          <w:tcPr>
            <w:tcW w:w="13595" w:type="dxa"/>
            <w:gridSpan w:val="13"/>
          </w:tcPr>
          <w:p w:rsidR="001A0FB2" w:rsidRDefault="001A0FB2">
            <w:pPr>
              <w:pStyle w:val="ConsPlusNormal"/>
              <w:jc w:val="center"/>
              <w:outlineLvl w:val="3"/>
            </w:pPr>
            <w:r>
              <w:t>Цель: Организация бесперебойной работы общественного транспорта, повышение качества, безопасности и доступности транспортного обслуживания населения для всех категорий граждан</w:t>
            </w:r>
          </w:p>
        </w:tc>
      </w:tr>
      <w:tr w:rsidR="001A0FB2">
        <w:tc>
          <w:tcPr>
            <w:tcW w:w="488" w:type="dxa"/>
          </w:tcPr>
          <w:p w:rsidR="001A0FB2" w:rsidRDefault="001A0FB2">
            <w:pPr>
              <w:pStyle w:val="ConsPlusNormal"/>
              <w:jc w:val="center"/>
            </w:pPr>
            <w:r>
              <w:t>1.</w:t>
            </w:r>
          </w:p>
        </w:tc>
        <w:tc>
          <w:tcPr>
            <w:tcW w:w="13107" w:type="dxa"/>
            <w:gridSpan w:val="12"/>
          </w:tcPr>
          <w:p w:rsidR="001A0FB2" w:rsidRDefault="001A0FB2">
            <w:pPr>
              <w:pStyle w:val="ConsPlusNormal"/>
              <w:jc w:val="center"/>
              <w:outlineLvl w:val="4"/>
            </w:pPr>
            <w:r>
              <w:t>Задача 1. Удовлетворение потребности граждан в регулярных перевозках пассажиров автомобильным транспортом и городским наземным электрическим транспортом общего пользования, совершенствование и развитие сети маршрутов регулярных перевозок пассажиров и багажа в городском сообщении</w:t>
            </w:r>
          </w:p>
        </w:tc>
      </w:tr>
      <w:tr w:rsidR="001A0FB2">
        <w:tblPrEx>
          <w:tblBorders>
            <w:insideH w:val="nil"/>
          </w:tblBorders>
        </w:tblPrEx>
        <w:tc>
          <w:tcPr>
            <w:tcW w:w="488" w:type="dxa"/>
            <w:tcBorders>
              <w:bottom w:val="nil"/>
            </w:tcBorders>
          </w:tcPr>
          <w:p w:rsidR="001A0FB2" w:rsidRDefault="001A0FB2">
            <w:pPr>
              <w:pStyle w:val="ConsPlusNormal"/>
              <w:jc w:val="center"/>
            </w:pPr>
            <w:r>
              <w:t>1.1</w:t>
            </w:r>
          </w:p>
        </w:tc>
        <w:tc>
          <w:tcPr>
            <w:tcW w:w="2041" w:type="dxa"/>
            <w:tcBorders>
              <w:bottom w:val="nil"/>
            </w:tcBorders>
          </w:tcPr>
          <w:p w:rsidR="001A0FB2" w:rsidRDefault="001A0FB2">
            <w:pPr>
              <w:pStyle w:val="ConsPlusNormal"/>
            </w:pPr>
            <w:r>
              <w:t xml:space="preserve">Протяженность маршрутов общественного транспорта (муниципального и коммерческого) </w:t>
            </w:r>
            <w:hyperlink w:anchor="P386">
              <w:r>
                <w:rPr>
                  <w:color w:val="0000FF"/>
                </w:rPr>
                <w:t>&lt;*&gt;</w:t>
              </w:r>
            </w:hyperlink>
          </w:p>
        </w:tc>
        <w:tc>
          <w:tcPr>
            <w:tcW w:w="850" w:type="dxa"/>
            <w:tcBorders>
              <w:bottom w:val="nil"/>
            </w:tcBorders>
          </w:tcPr>
          <w:p w:rsidR="001A0FB2" w:rsidRDefault="001A0FB2">
            <w:pPr>
              <w:pStyle w:val="ConsPlusNormal"/>
              <w:jc w:val="center"/>
            </w:pPr>
            <w:r>
              <w:t>км</w:t>
            </w:r>
          </w:p>
        </w:tc>
        <w:tc>
          <w:tcPr>
            <w:tcW w:w="1361" w:type="dxa"/>
            <w:tcBorders>
              <w:bottom w:val="nil"/>
            </w:tcBorders>
          </w:tcPr>
          <w:p w:rsidR="001A0FB2" w:rsidRDefault="001A0FB2">
            <w:pPr>
              <w:pStyle w:val="ConsPlusNormal"/>
              <w:jc w:val="center"/>
            </w:pPr>
            <w:r>
              <w:t>1091,80</w:t>
            </w:r>
          </w:p>
        </w:tc>
        <w:tc>
          <w:tcPr>
            <w:tcW w:w="992" w:type="dxa"/>
            <w:tcBorders>
              <w:bottom w:val="nil"/>
            </w:tcBorders>
          </w:tcPr>
          <w:p w:rsidR="001A0FB2" w:rsidRDefault="001A0FB2">
            <w:pPr>
              <w:pStyle w:val="ConsPlusNormal"/>
              <w:jc w:val="center"/>
            </w:pPr>
            <w:r>
              <w:t>1069,98</w:t>
            </w:r>
          </w:p>
        </w:tc>
        <w:tc>
          <w:tcPr>
            <w:tcW w:w="992" w:type="dxa"/>
            <w:tcBorders>
              <w:bottom w:val="nil"/>
            </w:tcBorders>
          </w:tcPr>
          <w:p w:rsidR="001A0FB2" w:rsidRDefault="001A0FB2">
            <w:pPr>
              <w:pStyle w:val="ConsPlusNormal"/>
              <w:jc w:val="center"/>
            </w:pPr>
            <w:r>
              <w:t>937,23</w:t>
            </w:r>
          </w:p>
        </w:tc>
        <w:tc>
          <w:tcPr>
            <w:tcW w:w="993" w:type="dxa"/>
            <w:tcBorders>
              <w:bottom w:val="nil"/>
            </w:tcBorders>
          </w:tcPr>
          <w:p w:rsidR="001A0FB2" w:rsidRDefault="001A0FB2">
            <w:pPr>
              <w:pStyle w:val="ConsPlusNormal"/>
              <w:jc w:val="center"/>
            </w:pPr>
            <w:r>
              <w:t>1069,98</w:t>
            </w:r>
          </w:p>
        </w:tc>
        <w:tc>
          <w:tcPr>
            <w:tcW w:w="992" w:type="dxa"/>
            <w:tcBorders>
              <w:bottom w:val="nil"/>
            </w:tcBorders>
          </w:tcPr>
          <w:p w:rsidR="001A0FB2" w:rsidRDefault="001A0FB2">
            <w:pPr>
              <w:pStyle w:val="ConsPlusNormal"/>
              <w:jc w:val="center"/>
            </w:pPr>
            <w:r>
              <w:t>1069,98</w:t>
            </w:r>
          </w:p>
        </w:tc>
        <w:tc>
          <w:tcPr>
            <w:tcW w:w="984" w:type="dxa"/>
            <w:tcBorders>
              <w:bottom w:val="nil"/>
            </w:tcBorders>
          </w:tcPr>
          <w:p w:rsidR="001A0FB2" w:rsidRDefault="001A0FB2">
            <w:pPr>
              <w:pStyle w:val="ConsPlusNormal"/>
              <w:jc w:val="center"/>
            </w:pPr>
            <w:r>
              <w:t>1074,18</w:t>
            </w:r>
          </w:p>
        </w:tc>
        <w:tc>
          <w:tcPr>
            <w:tcW w:w="926" w:type="dxa"/>
            <w:tcBorders>
              <w:bottom w:val="nil"/>
            </w:tcBorders>
          </w:tcPr>
          <w:p w:rsidR="001A0FB2" w:rsidRDefault="001A0FB2">
            <w:pPr>
              <w:pStyle w:val="ConsPlusNormal"/>
              <w:jc w:val="center"/>
            </w:pPr>
            <w:r>
              <w:t>1074,18</w:t>
            </w:r>
          </w:p>
        </w:tc>
        <w:tc>
          <w:tcPr>
            <w:tcW w:w="992" w:type="dxa"/>
            <w:tcBorders>
              <w:bottom w:val="nil"/>
            </w:tcBorders>
          </w:tcPr>
          <w:p w:rsidR="001A0FB2" w:rsidRDefault="001A0FB2">
            <w:pPr>
              <w:pStyle w:val="ConsPlusNormal"/>
              <w:jc w:val="center"/>
            </w:pPr>
            <w:r>
              <w:t>1074,18</w:t>
            </w:r>
          </w:p>
        </w:tc>
        <w:tc>
          <w:tcPr>
            <w:tcW w:w="992" w:type="dxa"/>
            <w:tcBorders>
              <w:bottom w:val="nil"/>
            </w:tcBorders>
          </w:tcPr>
          <w:p w:rsidR="001A0FB2" w:rsidRDefault="001A0FB2">
            <w:pPr>
              <w:pStyle w:val="ConsPlusNormal"/>
              <w:jc w:val="center"/>
            </w:pPr>
            <w:r>
              <w:t>1074,18</w:t>
            </w:r>
          </w:p>
        </w:tc>
        <w:tc>
          <w:tcPr>
            <w:tcW w:w="992" w:type="dxa"/>
            <w:tcBorders>
              <w:bottom w:val="nil"/>
            </w:tcBorders>
          </w:tcPr>
          <w:p w:rsidR="001A0FB2" w:rsidRDefault="001A0FB2">
            <w:pPr>
              <w:pStyle w:val="ConsPlusNormal"/>
              <w:jc w:val="center"/>
            </w:pPr>
            <w:r>
              <w:t>1113,29</w:t>
            </w:r>
          </w:p>
        </w:tc>
      </w:tr>
      <w:tr w:rsidR="001A0FB2">
        <w:tblPrEx>
          <w:tblBorders>
            <w:insideH w:val="nil"/>
          </w:tblBorders>
        </w:tblPrEx>
        <w:tc>
          <w:tcPr>
            <w:tcW w:w="13595" w:type="dxa"/>
            <w:gridSpan w:val="13"/>
            <w:tcBorders>
              <w:top w:val="nil"/>
            </w:tcBorders>
          </w:tcPr>
          <w:p w:rsidR="001A0FB2" w:rsidRDefault="001A0FB2">
            <w:pPr>
              <w:pStyle w:val="ConsPlusNormal"/>
              <w:jc w:val="both"/>
            </w:pPr>
            <w:r>
              <w:t xml:space="preserve">(п. 1.1 в ред. </w:t>
            </w:r>
            <w:hyperlink r:id="rId97">
              <w:r>
                <w:rPr>
                  <w:color w:val="0000FF"/>
                </w:rPr>
                <w:t>Постановления</w:t>
              </w:r>
            </w:hyperlink>
            <w:r>
              <w:t xml:space="preserve"> Администрации города Рязани от 31.03.2023 N 3675)</w:t>
            </w:r>
          </w:p>
        </w:tc>
      </w:tr>
      <w:tr w:rsidR="001A0FB2">
        <w:tblPrEx>
          <w:tblBorders>
            <w:insideH w:val="nil"/>
          </w:tblBorders>
        </w:tblPrEx>
        <w:tc>
          <w:tcPr>
            <w:tcW w:w="488" w:type="dxa"/>
            <w:tcBorders>
              <w:bottom w:val="nil"/>
            </w:tcBorders>
          </w:tcPr>
          <w:p w:rsidR="001A0FB2" w:rsidRDefault="001A0FB2">
            <w:pPr>
              <w:pStyle w:val="ConsPlusNormal"/>
              <w:jc w:val="center"/>
            </w:pPr>
            <w:r>
              <w:t>1.2</w:t>
            </w:r>
          </w:p>
        </w:tc>
        <w:tc>
          <w:tcPr>
            <w:tcW w:w="2041" w:type="dxa"/>
            <w:tcBorders>
              <w:bottom w:val="nil"/>
            </w:tcBorders>
          </w:tcPr>
          <w:p w:rsidR="001A0FB2" w:rsidRDefault="001A0FB2">
            <w:pPr>
              <w:pStyle w:val="ConsPlusNormal"/>
            </w:pPr>
            <w:r>
              <w:t xml:space="preserve">Доля остановочных пунктов с расписанием движения общественного </w:t>
            </w:r>
            <w:r>
              <w:lastRenderedPageBreak/>
              <w:t>транспорта</w:t>
            </w:r>
          </w:p>
        </w:tc>
        <w:tc>
          <w:tcPr>
            <w:tcW w:w="850" w:type="dxa"/>
            <w:tcBorders>
              <w:bottom w:val="nil"/>
            </w:tcBorders>
          </w:tcPr>
          <w:p w:rsidR="001A0FB2" w:rsidRDefault="001A0FB2">
            <w:pPr>
              <w:pStyle w:val="ConsPlusNormal"/>
              <w:jc w:val="center"/>
            </w:pPr>
            <w:r>
              <w:lastRenderedPageBreak/>
              <w:t>%</w:t>
            </w:r>
          </w:p>
        </w:tc>
        <w:tc>
          <w:tcPr>
            <w:tcW w:w="1361"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w:t>
            </w:r>
          </w:p>
        </w:tc>
        <w:tc>
          <w:tcPr>
            <w:tcW w:w="993"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100</w:t>
            </w:r>
          </w:p>
        </w:tc>
        <w:tc>
          <w:tcPr>
            <w:tcW w:w="984" w:type="dxa"/>
            <w:tcBorders>
              <w:bottom w:val="nil"/>
            </w:tcBorders>
          </w:tcPr>
          <w:p w:rsidR="001A0FB2" w:rsidRDefault="001A0FB2">
            <w:pPr>
              <w:pStyle w:val="ConsPlusNormal"/>
              <w:jc w:val="center"/>
            </w:pPr>
            <w:r>
              <w:t>100</w:t>
            </w:r>
          </w:p>
        </w:tc>
        <w:tc>
          <w:tcPr>
            <w:tcW w:w="926" w:type="dxa"/>
            <w:tcBorders>
              <w:bottom w:val="nil"/>
            </w:tcBorders>
          </w:tcPr>
          <w:p w:rsidR="001A0FB2" w:rsidRDefault="001A0FB2">
            <w:pPr>
              <w:pStyle w:val="ConsPlusNormal"/>
              <w:jc w:val="center"/>
            </w:pPr>
            <w:r>
              <w:t>100</w:t>
            </w:r>
          </w:p>
        </w:tc>
        <w:tc>
          <w:tcPr>
            <w:tcW w:w="992" w:type="dxa"/>
            <w:tcBorders>
              <w:bottom w:val="nil"/>
            </w:tcBorders>
          </w:tcPr>
          <w:p w:rsidR="001A0FB2" w:rsidRDefault="001A0FB2">
            <w:pPr>
              <w:pStyle w:val="ConsPlusNormal"/>
              <w:jc w:val="center"/>
            </w:pPr>
            <w:r>
              <w:t>100</w:t>
            </w:r>
          </w:p>
        </w:tc>
        <w:tc>
          <w:tcPr>
            <w:tcW w:w="992" w:type="dxa"/>
            <w:tcBorders>
              <w:bottom w:val="nil"/>
            </w:tcBorders>
          </w:tcPr>
          <w:p w:rsidR="001A0FB2" w:rsidRDefault="001A0FB2">
            <w:pPr>
              <w:pStyle w:val="ConsPlusNormal"/>
              <w:jc w:val="center"/>
            </w:pPr>
            <w:r>
              <w:t>100</w:t>
            </w:r>
          </w:p>
        </w:tc>
        <w:tc>
          <w:tcPr>
            <w:tcW w:w="992" w:type="dxa"/>
            <w:tcBorders>
              <w:bottom w:val="nil"/>
            </w:tcBorders>
          </w:tcPr>
          <w:p w:rsidR="001A0FB2" w:rsidRDefault="001A0FB2">
            <w:pPr>
              <w:pStyle w:val="ConsPlusNormal"/>
              <w:jc w:val="center"/>
            </w:pPr>
            <w:r>
              <w:t>100</w:t>
            </w:r>
          </w:p>
        </w:tc>
      </w:tr>
      <w:tr w:rsidR="001A0FB2">
        <w:tblPrEx>
          <w:tblBorders>
            <w:insideH w:val="nil"/>
          </w:tblBorders>
        </w:tblPrEx>
        <w:tc>
          <w:tcPr>
            <w:tcW w:w="13595" w:type="dxa"/>
            <w:gridSpan w:val="13"/>
            <w:tcBorders>
              <w:top w:val="nil"/>
            </w:tcBorders>
          </w:tcPr>
          <w:p w:rsidR="001A0FB2" w:rsidRDefault="001A0FB2">
            <w:pPr>
              <w:pStyle w:val="ConsPlusNormal"/>
              <w:jc w:val="both"/>
            </w:pPr>
            <w:r>
              <w:lastRenderedPageBreak/>
              <w:t xml:space="preserve">(п. 1.2 в ред. </w:t>
            </w:r>
            <w:hyperlink r:id="rId98">
              <w:r>
                <w:rPr>
                  <w:color w:val="0000FF"/>
                </w:rPr>
                <w:t>Постановления</w:t>
              </w:r>
            </w:hyperlink>
            <w:r>
              <w:t xml:space="preserve"> Администрации города Рязани от 28.02.2022 N 894)</w:t>
            </w:r>
          </w:p>
        </w:tc>
      </w:tr>
      <w:tr w:rsidR="001A0FB2">
        <w:tblPrEx>
          <w:tblBorders>
            <w:insideH w:val="nil"/>
          </w:tblBorders>
        </w:tblPrEx>
        <w:tc>
          <w:tcPr>
            <w:tcW w:w="488" w:type="dxa"/>
            <w:tcBorders>
              <w:bottom w:val="nil"/>
            </w:tcBorders>
          </w:tcPr>
          <w:p w:rsidR="001A0FB2" w:rsidRDefault="001A0FB2">
            <w:pPr>
              <w:pStyle w:val="ConsPlusNormal"/>
              <w:jc w:val="center"/>
            </w:pPr>
            <w:r>
              <w:t>1.3</w:t>
            </w:r>
          </w:p>
        </w:tc>
        <w:tc>
          <w:tcPr>
            <w:tcW w:w="2041" w:type="dxa"/>
            <w:tcBorders>
              <w:bottom w:val="nil"/>
            </w:tcBorders>
          </w:tcPr>
          <w:p w:rsidR="001A0FB2" w:rsidRDefault="001A0FB2">
            <w:pPr>
              <w:pStyle w:val="ConsPlusNormal"/>
            </w:pPr>
            <w:r>
              <w:t>Протяженность отремонтированных контактных линий</w:t>
            </w:r>
          </w:p>
        </w:tc>
        <w:tc>
          <w:tcPr>
            <w:tcW w:w="850" w:type="dxa"/>
            <w:tcBorders>
              <w:bottom w:val="nil"/>
            </w:tcBorders>
          </w:tcPr>
          <w:p w:rsidR="001A0FB2" w:rsidRDefault="001A0FB2">
            <w:pPr>
              <w:pStyle w:val="ConsPlusNormal"/>
              <w:jc w:val="center"/>
            </w:pPr>
            <w:r>
              <w:t>км</w:t>
            </w:r>
          </w:p>
        </w:tc>
        <w:tc>
          <w:tcPr>
            <w:tcW w:w="1361"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20,6</w:t>
            </w:r>
          </w:p>
        </w:tc>
        <w:tc>
          <w:tcPr>
            <w:tcW w:w="993"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w:t>
            </w:r>
          </w:p>
        </w:tc>
        <w:tc>
          <w:tcPr>
            <w:tcW w:w="984" w:type="dxa"/>
            <w:tcBorders>
              <w:bottom w:val="nil"/>
            </w:tcBorders>
          </w:tcPr>
          <w:p w:rsidR="001A0FB2" w:rsidRDefault="001A0FB2">
            <w:pPr>
              <w:pStyle w:val="ConsPlusNormal"/>
              <w:jc w:val="center"/>
            </w:pPr>
            <w:r>
              <w:t>-</w:t>
            </w:r>
          </w:p>
        </w:tc>
        <w:tc>
          <w:tcPr>
            <w:tcW w:w="926"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w:t>
            </w:r>
          </w:p>
        </w:tc>
      </w:tr>
      <w:tr w:rsidR="001A0FB2">
        <w:tblPrEx>
          <w:tblBorders>
            <w:insideH w:val="nil"/>
          </w:tblBorders>
        </w:tblPrEx>
        <w:tc>
          <w:tcPr>
            <w:tcW w:w="13595" w:type="dxa"/>
            <w:gridSpan w:val="13"/>
            <w:tcBorders>
              <w:top w:val="nil"/>
            </w:tcBorders>
          </w:tcPr>
          <w:p w:rsidR="001A0FB2" w:rsidRDefault="001A0FB2">
            <w:pPr>
              <w:pStyle w:val="ConsPlusNormal"/>
              <w:jc w:val="both"/>
            </w:pPr>
            <w:r>
              <w:t xml:space="preserve">(п. 1.3 в ред. </w:t>
            </w:r>
            <w:hyperlink r:id="rId99">
              <w:r>
                <w:rPr>
                  <w:color w:val="0000FF"/>
                </w:rPr>
                <w:t>Постановления</w:t>
              </w:r>
            </w:hyperlink>
            <w:r>
              <w:t xml:space="preserve"> Администрации города Рязани от 10.08.2023 N 10906)</w:t>
            </w:r>
          </w:p>
        </w:tc>
      </w:tr>
      <w:tr w:rsidR="001A0FB2">
        <w:tc>
          <w:tcPr>
            <w:tcW w:w="488" w:type="dxa"/>
          </w:tcPr>
          <w:p w:rsidR="001A0FB2" w:rsidRDefault="001A0FB2">
            <w:pPr>
              <w:pStyle w:val="ConsPlusNormal"/>
              <w:jc w:val="center"/>
            </w:pPr>
            <w:r>
              <w:t>2.</w:t>
            </w:r>
          </w:p>
        </w:tc>
        <w:tc>
          <w:tcPr>
            <w:tcW w:w="13107" w:type="dxa"/>
            <w:gridSpan w:val="12"/>
          </w:tcPr>
          <w:p w:rsidR="001A0FB2" w:rsidRDefault="001A0FB2">
            <w:pPr>
              <w:pStyle w:val="ConsPlusNormal"/>
              <w:jc w:val="center"/>
              <w:outlineLvl w:val="4"/>
            </w:pPr>
            <w:r>
              <w:t>Задача 2. Повышение качества транспортного обслуживания населения и обеспечение безопасности перевозок</w:t>
            </w:r>
          </w:p>
        </w:tc>
      </w:tr>
      <w:tr w:rsidR="001A0FB2">
        <w:tc>
          <w:tcPr>
            <w:tcW w:w="488" w:type="dxa"/>
            <w:vMerge w:val="restart"/>
            <w:tcBorders>
              <w:bottom w:val="nil"/>
            </w:tcBorders>
          </w:tcPr>
          <w:p w:rsidR="001A0FB2" w:rsidRDefault="001A0FB2">
            <w:pPr>
              <w:pStyle w:val="ConsPlusNormal"/>
              <w:jc w:val="center"/>
            </w:pPr>
            <w:r>
              <w:t>2.1</w:t>
            </w:r>
          </w:p>
        </w:tc>
        <w:tc>
          <w:tcPr>
            <w:tcW w:w="2041" w:type="dxa"/>
          </w:tcPr>
          <w:p w:rsidR="001A0FB2" w:rsidRDefault="001A0FB2">
            <w:pPr>
              <w:pStyle w:val="ConsPlusNormal"/>
            </w:pPr>
            <w:r>
              <w:t>Количество приобретенных транспортных средств автомобильного транспорта, в том числе:</w:t>
            </w:r>
          </w:p>
        </w:tc>
        <w:tc>
          <w:tcPr>
            <w:tcW w:w="850" w:type="dxa"/>
          </w:tcPr>
          <w:p w:rsidR="001A0FB2" w:rsidRDefault="001A0FB2">
            <w:pPr>
              <w:pStyle w:val="ConsPlusNormal"/>
              <w:jc w:val="center"/>
            </w:pPr>
            <w:r>
              <w:t>шт.</w:t>
            </w:r>
          </w:p>
        </w:tc>
        <w:tc>
          <w:tcPr>
            <w:tcW w:w="1361" w:type="dxa"/>
          </w:tcPr>
          <w:p w:rsidR="001A0FB2" w:rsidRDefault="001A0FB2">
            <w:pPr>
              <w:pStyle w:val="ConsPlusNormal"/>
              <w:jc w:val="center"/>
            </w:pPr>
            <w:r>
              <w:t>-</w:t>
            </w:r>
          </w:p>
        </w:tc>
        <w:tc>
          <w:tcPr>
            <w:tcW w:w="992" w:type="dxa"/>
          </w:tcPr>
          <w:p w:rsidR="001A0FB2" w:rsidRDefault="001A0FB2">
            <w:pPr>
              <w:pStyle w:val="ConsPlusNormal"/>
              <w:jc w:val="center"/>
            </w:pPr>
            <w:r>
              <w:t>-</w:t>
            </w:r>
          </w:p>
        </w:tc>
        <w:tc>
          <w:tcPr>
            <w:tcW w:w="992" w:type="dxa"/>
          </w:tcPr>
          <w:p w:rsidR="001A0FB2" w:rsidRDefault="001A0FB2">
            <w:pPr>
              <w:pStyle w:val="ConsPlusNormal"/>
              <w:jc w:val="center"/>
            </w:pPr>
            <w:r>
              <w:t>72</w:t>
            </w:r>
          </w:p>
        </w:tc>
        <w:tc>
          <w:tcPr>
            <w:tcW w:w="993" w:type="dxa"/>
          </w:tcPr>
          <w:p w:rsidR="001A0FB2" w:rsidRDefault="001A0FB2">
            <w:pPr>
              <w:pStyle w:val="ConsPlusNormal"/>
              <w:jc w:val="center"/>
            </w:pPr>
            <w:r>
              <w:t>-</w:t>
            </w:r>
          </w:p>
        </w:tc>
        <w:tc>
          <w:tcPr>
            <w:tcW w:w="992" w:type="dxa"/>
          </w:tcPr>
          <w:p w:rsidR="001A0FB2" w:rsidRDefault="001A0FB2">
            <w:pPr>
              <w:pStyle w:val="ConsPlusNormal"/>
              <w:jc w:val="center"/>
            </w:pPr>
            <w:r>
              <w:t>-</w:t>
            </w:r>
          </w:p>
        </w:tc>
        <w:tc>
          <w:tcPr>
            <w:tcW w:w="984" w:type="dxa"/>
          </w:tcPr>
          <w:p w:rsidR="001A0FB2" w:rsidRDefault="001A0FB2">
            <w:pPr>
              <w:pStyle w:val="ConsPlusNormal"/>
              <w:jc w:val="center"/>
            </w:pPr>
            <w:r>
              <w:t>3</w:t>
            </w:r>
          </w:p>
        </w:tc>
        <w:tc>
          <w:tcPr>
            <w:tcW w:w="926" w:type="dxa"/>
          </w:tcPr>
          <w:p w:rsidR="001A0FB2" w:rsidRDefault="001A0FB2">
            <w:pPr>
              <w:pStyle w:val="ConsPlusNormal"/>
              <w:jc w:val="center"/>
            </w:pPr>
            <w:r>
              <w:t>3</w:t>
            </w:r>
          </w:p>
        </w:tc>
        <w:tc>
          <w:tcPr>
            <w:tcW w:w="992" w:type="dxa"/>
          </w:tcPr>
          <w:p w:rsidR="001A0FB2" w:rsidRDefault="001A0FB2">
            <w:pPr>
              <w:pStyle w:val="ConsPlusNormal"/>
              <w:jc w:val="center"/>
            </w:pPr>
            <w:r>
              <w:t>3</w:t>
            </w:r>
          </w:p>
        </w:tc>
        <w:tc>
          <w:tcPr>
            <w:tcW w:w="992" w:type="dxa"/>
          </w:tcPr>
          <w:p w:rsidR="001A0FB2" w:rsidRDefault="001A0FB2">
            <w:pPr>
              <w:pStyle w:val="ConsPlusNormal"/>
              <w:jc w:val="center"/>
            </w:pPr>
            <w:r>
              <w:t>3</w:t>
            </w:r>
          </w:p>
        </w:tc>
        <w:tc>
          <w:tcPr>
            <w:tcW w:w="992" w:type="dxa"/>
          </w:tcPr>
          <w:p w:rsidR="001A0FB2" w:rsidRDefault="001A0FB2">
            <w:pPr>
              <w:pStyle w:val="ConsPlusNormal"/>
              <w:jc w:val="center"/>
            </w:pPr>
            <w:r>
              <w:t>3</w:t>
            </w:r>
          </w:p>
        </w:tc>
      </w:tr>
      <w:tr w:rsidR="001A0FB2">
        <w:tc>
          <w:tcPr>
            <w:tcW w:w="488" w:type="dxa"/>
            <w:vMerge/>
            <w:tcBorders>
              <w:bottom w:val="nil"/>
            </w:tcBorders>
          </w:tcPr>
          <w:p w:rsidR="001A0FB2" w:rsidRDefault="001A0FB2">
            <w:pPr>
              <w:pStyle w:val="ConsPlusNormal"/>
            </w:pPr>
          </w:p>
        </w:tc>
        <w:tc>
          <w:tcPr>
            <w:tcW w:w="2041" w:type="dxa"/>
          </w:tcPr>
          <w:p w:rsidR="001A0FB2" w:rsidRDefault="001A0FB2">
            <w:pPr>
              <w:pStyle w:val="ConsPlusNormal"/>
            </w:pPr>
            <w:r>
              <w:t xml:space="preserve">количество эксплуатируемых автобусов большого класса, работающих на газомоторном топливе, приобретенных в рамках национального проекта "Безопасные качественные дороги", по которым возмещаются </w:t>
            </w:r>
            <w:r>
              <w:lastRenderedPageBreak/>
              <w:t>затраты перевозчиков на оплату лизинговых платежей</w:t>
            </w:r>
          </w:p>
        </w:tc>
        <w:tc>
          <w:tcPr>
            <w:tcW w:w="850" w:type="dxa"/>
          </w:tcPr>
          <w:p w:rsidR="001A0FB2" w:rsidRDefault="001A0FB2">
            <w:pPr>
              <w:pStyle w:val="ConsPlusNormal"/>
              <w:jc w:val="center"/>
            </w:pPr>
            <w:r>
              <w:lastRenderedPageBreak/>
              <w:t>шт.</w:t>
            </w:r>
          </w:p>
        </w:tc>
        <w:tc>
          <w:tcPr>
            <w:tcW w:w="1361" w:type="dxa"/>
          </w:tcPr>
          <w:p w:rsidR="001A0FB2" w:rsidRDefault="001A0FB2">
            <w:pPr>
              <w:pStyle w:val="ConsPlusNormal"/>
              <w:jc w:val="center"/>
            </w:pPr>
            <w:r>
              <w:t>-</w:t>
            </w:r>
          </w:p>
        </w:tc>
        <w:tc>
          <w:tcPr>
            <w:tcW w:w="992" w:type="dxa"/>
          </w:tcPr>
          <w:p w:rsidR="001A0FB2" w:rsidRDefault="001A0FB2">
            <w:pPr>
              <w:pStyle w:val="ConsPlusNormal"/>
              <w:jc w:val="center"/>
            </w:pPr>
            <w:r>
              <w:t>-</w:t>
            </w:r>
          </w:p>
        </w:tc>
        <w:tc>
          <w:tcPr>
            <w:tcW w:w="992" w:type="dxa"/>
          </w:tcPr>
          <w:p w:rsidR="001A0FB2" w:rsidRDefault="001A0FB2">
            <w:pPr>
              <w:pStyle w:val="ConsPlusNormal"/>
              <w:jc w:val="center"/>
            </w:pPr>
            <w:r>
              <w:t>47</w:t>
            </w:r>
          </w:p>
        </w:tc>
        <w:tc>
          <w:tcPr>
            <w:tcW w:w="993" w:type="dxa"/>
          </w:tcPr>
          <w:p w:rsidR="001A0FB2" w:rsidRDefault="001A0FB2">
            <w:pPr>
              <w:pStyle w:val="ConsPlusNormal"/>
              <w:jc w:val="center"/>
            </w:pPr>
            <w:r>
              <w:t>-</w:t>
            </w:r>
          </w:p>
        </w:tc>
        <w:tc>
          <w:tcPr>
            <w:tcW w:w="992" w:type="dxa"/>
          </w:tcPr>
          <w:p w:rsidR="001A0FB2" w:rsidRDefault="001A0FB2">
            <w:pPr>
              <w:pStyle w:val="ConsPlusNormal"/>
              <w:jc w:val="center"/>
            </w:pPr>
            <w:r>
              <w:t>-</w:t>
            </w:r>
          </w:p>
        </w:tc>
        <w:tc>
          <w:tcPr>
            <w:tcW w:w="984" w:type="dxa"/>
          </w:tcPr>
          <w:p w:rsidR="001A0FB2" w:rsidRDefault="001A0FB2">
            <w:pPr>
              <w:pStyle w:val="ConsPlusNormal"/>
              <w:jc w:val="center"/>
            </w:pPr>
            <w:r>
              <w:t>-</w:t>
            </w:r>
          </w:p>
        </w:tc>
        <w:tc>
          <w:tcPr>
            <w:tcW w:w="926" w:type="dxa"/>
          </w:tcPr>
          <w:p w:rsidR="001A0FB2" w:rsidRDefault="001A0FB2">
            <w:pPr>
              <w:pStyle w:val="ConsPlusNormal"/>
              <w:jc w:val="center"/>
            </w:pPr>
            <w:r>
              <w:t>-</w:t>
            </w:r>
          </w:p>
        </w:tc>
        <w:tc>
          <w:tcPr>
            <w:tcW w:w="992" w:type="dxa"/>
          </w:tcPr>
          <w:p w:rsidR="001A0FB2" w:rsidRDefault="001A0FB2">
            <w:pPr>
              <w:pStyle w:val="ConsPlusNormal"/>
              <w:jc w:val="center"/>
            </w:pPr>
            <w:r>
              <w:t>-</w:t>
            </w:r>
          </w:p>
        </w:tc>
        <w:tc>
          <w:tcPr>
            <w:tcW w:w="992" w:type="dxa"/>
          </w:tcPr>
          <w:p w:rsidR="001A0FB2" w:rsidRDefault="001A0FB2">
            <w:pPr>
              <w:pStyle w:val="ConsPlusNormal"/>
              <w:jc w:val="center"/>
            </w:pPr>
            <w:r>
              <w:t>-</w:t>
            </w:r>
          </w:p>
        </w:tc>
        <w:tc>
          <w:tcPr>
            <w:tcW w:w="992" w:type="dxa"/>
          </w:tcPr>
          <w:p w:rsidR="001A0FB2" w:rsidRDefault="001A0FB2">
            <w:pPr>
              <w:pStyle w:val="ConsPlusNormal"/>
              <w:jc w:val="center"/>
            </w:pPr>
            <w:r>
              <w:t>-</w:t>
            </w:r>
          </w:p>
        </w:tc>
      </w:tr>
      <w:tr w:rsidR="001A0FB2">
        <w:tblPrEx>
          <w:tblBorders>
            <w:insideH w:val="nil"/>
          </w:tblBorders>
        </w:tblPrEx>
        <w:tc>
          <w:tcPr>
            <w:tcW w:w="488" w:type="dxa"/>
            <w:vMerge/>
            <w:tcBorders>
              <w:bottom w:val="nil"/>
            </w:tcBorders>
          </w:tcPr>
          <w:p w:rsidR="001A0FB2" w:rsidRDefault="001A0FB2">
            <w:pPr>
              <w:pStyle w:val="ConsPlusNormal"/>
            </w:pPr>
          </w:p>
        </w:tc>
        <w:tc>
          <w:tcPr>
            <w:tcW w:w="2041" w:type="dxa"/>
            <w:tcBorders>
              <w:bottom w:val="nil"/>
            </w:tcBorders>
          </w:tcPr>
          <w:p w:rsidR="001A0FB2" w:rsidRDefault="001A0FB2">
            <w:pPr>
              <w:pStyle w:val="ConsPlusNormal"/>
            </w:pPr>
            <w:r>
              <w:t xml:space="preserve">количество приобретенных </w:t>
            </w:r>
            <w:proofErr w:type="spellStart"/>
            <w:r>
              <w:t>низкопольных</w:t>
            </w:r>
            <w:proofErr w:type="spellEnd"/>
            <w:r>
              <w:t xml:space="preserve"> автобусов большого класса, работающих на газомоторном топливе, для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муниципального образования - городской округ город Рязань</w:t>
            </w:r>
          </w:p>
        </w:tc>
        <w:tc>
          <w:tcPr>
            <w:tcW w:w="850" w:type="dxa"/>
            <w:tcBorders>
              <w:bottom w:val="nil"/>
            </w:tcBorders>
          </w:tcPr>
          <w:p w:rsidR="001A0FB2" w:rsidRDefault="001A0FB2">
            <w:pPr>
              <w:pStyle w:val="ConsPlusNormal"/>
              <w:jc w:val="center"/>
            </w:pPr>
            <w:r>
              <w:t>шт.</w:t>
            </w:r>
          </w:p>
        </w:tc>
        <w:tc>
          <w:tcPr>
            <w:tcW w:w="1361"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25</w:t>
            </w:r>
          </w:p>
        </w:tc>
        <w:tc>
          <w:tcPr>
            <w:tcW w:w="993"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w:t>
            </w:r>
          </w:p>
        </w:tc>
        <w:tc>
          <w:tcPr>
            <w:tcW w:w="984" w:type="dxa"/>
            <w:tcBorders>
              <w:bottom w:val="nil"/>
            </w:tcBorders>
          </w:tcPr>
          <w:p w:rsidR="001A0FB2" w:rsidRDefault="001A0FB2">
            <w:pPr>
              <w:pStyle w:val="ConsPlusNormal"/>
              <w:jc w:val="center"/>
            </w:pPr>
            <w:r>
              <w:t>-</w:t>
            </w:r>
          </w:p>
        </w:tc>
        <w:tc>
          <w:tcPr>
            <w:tcW w:w="926"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w:t>
            </w:r>
          </w:p>
        </w:tc>
      </w:tr>
      <w:tr w:rsidR="001A0FB2">
        <w:tblPrEx>
          <w:tblBorders>
            <w:insideH w:val="nil"/>
          </w:tblBorders>
        </w:tblPrEx>
        <w:tc>
          <w:tcPr>
            <w:tcW w:w="13595" w:type="dxa"/>
            <w:gridSpan w:val="13"/>
            <w:tcBorders>
              <w:top w:val="nil"/>
            </w:tcBorders>
          </w:tcPr>
          <w:p w:rsidR="001A0FB2" w:rsidRDefault="001A0FB2">
            <w:pPr>
              <w:pStyle w:val="ConsPlusNormal"/>
              <w:jc w:val="both"/>
            </w:pPr>
            <w:r>
              <w:t xml:space="preserve">(п. 2.1 в ред. </w:t>
            </w:r>
            <w:hyperlink r:id="rId100">
              <w:r>
                <w:rPr>
                  <w:color w:val="0000FF"/>
                </w:rPr>
                <w:t>Постановления</w:t>
              </w:r>
            </w:hyperlink>
            <w:r>
              <w:t xml:space="preserve"> Администрации города Рязани от 02.10.2023 N 12649)</w:t>
            </w:r>
          </w:p>
        </w:tc>
      </w:tr>
      <w:tr w:rsidR="001A0FB2">
        <w:tc>
          <w:tcPr>
            <w:tcW w:w="488" w:type="dxa"/>
            <w:vMerge w:val="restart"/>
            <w:tcBorders>
              <w:bottom w:val="nil"/>
            </w:tcBorders>
          </w:tcPr>
          <w:p w:rsidR="001A0FB2" w:rsidRDefault="001A0FB2">
            <w:pPr>
              <w:pStyle w:val="ConsPlusNormal"/>
              <w:jc w:val="center"/>
            </w:pPr>
            <w:r>
              <w:t>2.2</w:t>
            </w:r>
          </w:p>
        </w:tc>
        <w:tc>
          <w:tcPr>
            <w:tcW w:w="2041" w:type="dxa"/>
          </w:tcPr>
          <w:p w:rsidR="001A0FB2" w:rsidRDefault="001A0FB2">
            <w:pPr>
              <w:pStyle w:val="ConsPlusNormal"/>
            </w:pPr>
            <w:r>
              <w:t xml:space="preserve">Количество приобретенных </w:t>
            </w:r>
            <w:r>
              <w:lastRenderedPageBreak/>
              <w:t>транспортных средств городского наземного электрического транспорта, из них:</w:t>
            </w:r>
          </w:p>
        </w:tc>
        <w:tc>
          <w:tcPr>
            <w:tcW w:w="850" w:type="dxa"/>
          </w:tcPr>
          <w:p w:rsidR="001A0FB2" w:rsidRDefault="001A0FB2">
            <w:pPr>
              <w:pStyle w:val="ConsPlusNormal"/>
              <w:jc w:val="center"/>
            </w:pPr>
            <w:r>
              <w:lastRenderedPageBreak/>
              <w:t>шт.</w:t>
            </w:r>
          </w:p>
        </w:tc>
        <w:tc>
          <w:tcPr>
            <w:tcW w:w="1361" w:type="dxa"/>
          </w:tcPr>
          <w:p w:rsidR="001A0FB2" w:rsidRDefault="001A0FB2">
            <w:pPr>
              <w:pStyle w:val="ConsPlusNormal"/>
              <w:jc w:val="center"/>
            </w:pPr>
            <w:r>
              <w:t>-</w:t>
            </w:r>
          </w:p>
        </w:tc>
        <w:tc>
          <w:tcPr>
            <w:tcW w:w="992" w:type="dxa"/>
          </w:tcPr>
          <w:p w:rsidR="001A0FB2" w:rsidRDefault="001A0FB2">
            <w:pPr>
              <w:pStyle w:val="ConsPlusNormal"/>
              <w:jc w:val="center"/>
            </w:pPr>
            <w:r>
              <w:t>20</w:t>
            </w:r>
          </w:p>
        </w:tc>
        <w:tc>
          <w:tcPr>
            <w:tcW w:w="992" w:type="dxa"/>
          </w:tcPr>
          <w:p w:rsidR="001A0FB2" w:rsidRDefault="001A0FB2">
            <w:pPr>
              <w:pStyle w:val="ConsPlusNormal"/>
              <w:jc w:val="center"/>
            </w:pPr>
            <w:r>
              <w:t>5</w:t>
            </w:r>
          </w:p>
        </w:tc>
        <w:tc>
          <w:tcPr>
            <w:tcW w:w="993" w:type="dxa"/>
          </w:tcPr>
          <w:p w:rsidR="001A0FB2" w:rsidRDefault="001A0FB2">
            <w:pPr>
              <w:pStyle w:val="ConsPlusNormal"/>
              <w:jc w:val="center"/>
            </w:pPr>
            <w:r>
              <w:t>-</w:t>
            </w:r>
          </w:p>
        </w:tc>
        <w:tc>
          <w:tcPr>
            <w:tcW w:w="992" w:type="dxa"/>
          </w:tcPr>
          <w:p w:rsidR="001A0FB2" w:rsidRDefault="001A0FB2">
            <w:pPr>
              <w:pStyle w:val="ConsPlusNormal"/>
              <w:jc w:val="center"/>
            </w:pPr>
            <w:r>
              <w:t>-</w:t>
            </w:r>
          </w:p>
        </w:tc>
        <w:tc>
          <w:tcPr>
            <w:tcW w:w="984" w:type="dxa"/>
          </w:tcPr>
          <w:p w:rsidR="001A0FB2" w:rsidRDefault="001A0FB2">
            <w:pPr>
              <w:pStyle w:val="ConsPlusNormal"/>
              <w:jc w:val="center"/>
            </w:pPr>
            <w:r>
              <w:t>4</w:t>
            </w:r>
          </w:p>
        </w:tc>
        <w:tc>
          <w:tcPr>
            <w:tcW w:w="926" w:type="dxa"/>
          </w:tcPr>
          <w:p w:rsidR="001A0FB2" w:rsidRDefault="001A0FB2">
            <w:pPr>
              <w:pStyle w:val="ConsPlusNormal"/>
              <w:jc w:val="center"/>
            </w:pPr>
            <w:r>
              <w:t>4</w:t>
            </w:r>
          </w:p>
        </w:tc>
        <w:tc>
          <w:tcPr>
            <w:tcW w:w="992" w:type="dxa"/>
          </w:tcPr>
          <w:p w:rsidR="001A0FB2" w:rsidRDefault="001A0FB2">
            <w:pPr>
              <w:pStyle w:val="ConsPlusNormal"/>
              <w:jc w:val="center"/>
            </w:pPr>
            <w:r>
              <w:t>4</w:t>
            </w:r>
          </w:p>
        </w:tc>
        <w:tc>
          <w:tcPr>
            <w:tcW w:w="992" w:type="dxa"/>
          </w:tcPr>
          <w:p w:rsidR="001A0FB2" w:rsidRDefault="001A0FB2">
            <w:pPr>
              <w:pStyle w:val="ConsPlusNormal"/>
              <w:jc w:val="center"/>
            </w:pPr>
            <w:r>
              <w:t>4</w:t>
            </w:r>
          </w:p>
        </w:tc>
        <w:tc>
          <w:tcPr>
            <w:tcW w:w="992" w:type="dxa"/>
          </w:tcPr>
          <w:p w:rsidR="001A0FB2" w:rsidRDefault="001A0FB2">
            <w:pPr>
              <w:pStyle w:val="ConsPlusNormal"/>
              <w:jc w:val="center"/>
            </w:pPr>
            <w:r>
              <w:t>4</w:t>
            </w:r>
          </w:p>
        </w:tc>
      </w:tr>
      <w:tr w:rsidR="001A0FB2">
        <w:tblPrEx>
          <w:tblBorders>
            <w:insideH w:val="nil"/>
          </w:tblBorders>
        </w:tblPrEx>
        <w:tc>
          <w:tcPr>
            <w:tcW w:w="488" w:type="dxa"/>
            <w:vMerge/>
            <w:tcBorders>
              <w:bottom w:val="nil"/>
            </w:tcBorders>
          </w:tcPr>
          <w:p w:rsidR="001A0FB2" w:rsidRDefault="001A0FB2">
            <w:pPr>
              <w:pStyle w:val="ConsPlusNormal"/>
            </w:pPr>
          </w:p>
        </w:tc>
        <w:tc>
          <w:tcPr>
            <w:tcW w:w="2041" w:type="dxa"/>
            <w:tcBorders>
              <w:bottom w:val="nil"/>
            </w:tcBorders>
          </w:tcPr>
          <w:p w:rsidR="001A0FB2" w:rsidRDefault="001A0FB2">
            <w:pPr>
              <w:pStyle w:val="ConsPlusNormal"/>
            </w:pPr>
            <w:r>
              <w:t>приобретение троллейбусов в рамках реализации мероприятий по обновлению общественного транспорта</w:t>
            </w:r>
          </w:p>
        </w:tc>
        <w:tc>
          <w:tcPr>
            <w:tcW w:w="850" w:type="dxa"/>
            <w:tcBorders>
              <w:bottom w:val="nil"/>
            </w:tcBorders>
          </w:tcPr>
          <w:p w:rsidR="001A0FB2" w:rsidRDefault="001A0FB2">
            <w:pPr>
              <w:pStyle w:val="ConsPlusNormal"/>
            </w:pPr>
          </w:p>
        </w:tc>
        <w:tc>
          <w:tcPr>
            <w:tcW w:w="1361" w:type="dxa"/>
            <w:tcBorders>
              <w:bottom w:val="nil"/>
            </w:tcBorders>
          </w:tcPr>
          <w:p w:rsidR="001A0FB2" w:rsidRDefault="001A0FB2">
            <w:pPr>
              <w:pStyle w:val="ConsPlusNormal"/>
            </w:pPr>
          </w:p>
        </w:tc>
        <w:tc>
          <w:tcPr>
            <w:tcW w:w="992" w:type="dxa"/>
            <w:tcBorders>
              <w:bottom w:val="nil"/>
            </w:tcBorders>
          </w:tcPr>
          <w:p w:rsidR="001A0FB2" w:rsidRDefault="001A0FB2">
            <w:pPr>
              <w:pStyle w:val="ConsPlusNormal"/>
              <w:jc w:val="center"/>
            </w:pPr>
            <w:r>
              <w:t>10</w:t>
            </w:r>
          </w:p>
        </w:tc>
        <w:tc>
          <w:tcPr>
            <w:tcW w:w="992" w:type="dxa"/>
            <w:tcBorders>
              <w:bottom w:val="nil"/>
            </w:tcBorders>
          </w:tcPr>
          <w:p w:rsidR="001A0FB2" w:rsidRDefault="001A0FB2">
            <w:pPr>
              <w:pStyle w:val="ConsPlusNormal"/>
            </w:pPr>
          </w:p>
        </w:tc>
        <w:tc>
          <w:tcPr>
            <w:tcW w:w="993" w:type="dxa"/>
            <w:tcBorders>
              <w:bottom w:val="nil"/>
            </w:tcBorders>
          </w:tcPr>
          <w:p w:rsidR="001A0FB2" w:rsidRDefault="001A0FB2">
            <w:pPr>
              <w:pStyle w:val="ConsPlusNormal"/>
            </w:pPr>
          </w:p>
        </w:tc>
        <w:tc>
          <w:tcPr>
            <w:tcW w:w="992" w:type="dxa"/>
            <w:tcBorders>
              <w:bottom w:val="nil"/>
            </w:tcBorders>
          </w:tcPr>
          <w:p w:rsidR="001A0FB2" w:rsidRDefault="001A0FB2">
            <w:pPr>
              <w:pStyle w:val="ConsPlusNormal"/>
            </w:pPr>
          </w:p>
        </w:tc>
        <w:tc>
          <w:tcPr>
            <w:tcW w:w="984" w:type="dxa"/>
            <w:tcBorders>
              <w:bottom w:val="nil"/>
            </w:tcBorders>
          </w:tcPr>
          <w:p w:rsidR="001A0FB2" w:rsidRDefault="001A0FB2">
            <w:pPr>
              <w:pStyle w:val="ConsPlusNormal"/>
            </w:pPr>
          </w:p>
        </w:tc>
        <w:tc>
          <w:tcPr>
            <w:tcW w:w="926" w:type="dxa"/>
            <w:tcBorders>
              <w:bottom w:val="nil"/>
            </w:tcBorders>
          </w:tcPr>
          <w:p w:rsidR="001A0FB2" w:rsidRDefault="001A0FB2">
            <w:pPr>
              <w:pStyle w:val="ConsPlusNormal"/>
            </w:pPr>
          </w:p>
        </w:tc>
        <w:tc>
          <w:tcPr>
            <w:tcW w:w="992" w:type="dxa"/>
            <w:tcBorders>
              <w:bottom w:val="nil"/>
            </w:tcBorders>
          </w:tcPr>
          <w:p w:rsidR="001A0FB2" w:rsidRDefault="001A0FB2">
            <w:pPr>
              <w:pStyle w:val="ConsPlusNormal"/>
            </w:pPr>
          </w:p>
        </w:tc>
        <w:tc>
          <w:tcPr>
            <w:tcW w:w="992" w:type="dxa"/>
            <w:tcBorders>
              <w:bottom w:val="nil"/>
            </w:tcBorders>
          </w:tcPr>
          <w:p w:rsidR="001A0FB2" w:rsidRDefault="001A0FB2">
            <w:pPr>
              <w:pStyle w:val="ConsPlusNormal"/>
            </w:pPr>
          </w:p>
        </w:tc>
        <w:tc>
          <w:tcPr>
            <w:tcW w:w="992" w:type="dxa"/>
            <w:tcBorders>
              <w:bottom w:val="nil"/>
            </w:tcBorders>
          </w:tcPr>
          <w:p w:rsidR="001A0FB2" w:rsidRDefault="001A0FB2">
            <w:pPr>
              <w:pStyle w:val="ConsPlusNormal"/>
            </w:pPr>
          </w:p>
        </w:tc>
      </w:tr>
      <w:tr w:rsidR="001A0FB2">
        <w:tblPrEx>
          <w:tblBorders>
            <w:insideH w:val="nil"/>
          </w:tblBorders>
        </w:tblPrEx>
        <w:tc>
          <w:tcPr>
            <w:tcW w:w="13595" w:type="dxa"/>
            <w:gridSpan w:val="13"/>
            <w:tcBorders>
              <w:top w:val="nil"/>
            </w:tcBorders>
          </w:tcPr>
          <w:p w:rsidR="001A0FB2" w:rsidRDefault="001A0FB2">
            <w:pPr>
              <w:pStyle w:val="ConsPlusNormal"/>
              <w:jc w:val="both"/>
            </w:pPr>
            <w:r>
              <w:t xml:space="preserve">(п. 2.2 в ред. </w:t>
            </w:r>
            <w:hyperlink r:id="rId101">
              <w:r>
                <w:rPr>
                  <w:color w:val="0000FF"/>
                </w:rPr>
                <w:t>Постановления</w:t>
              </w:r>
            </w:hyperlink>
            <w:r>
              <w:t xml:space="preserve"> Администрации города Рязани от 05.10.2023 N 12888)</w:t>
            </w:r>
          </w:p>
        </w:tc>
      </w:tr>
      <w:tr w:rsidR="001A0FB2">
        <w:tc>
          <w:tcPr>
            <w:tcW w:w="488" w:type="dxa"/>
          </w:tcPr>
          <w:p w:rsidR="001A0FB2" w:rsidRDefault="001A0FB2">
            <w:pPr>
              <w:pStyle w:val="ConsPlusNormal"/>
              <w:jc w:val="center"/>
            </w:pPr>
            <w:r>
              <w:t>3</w:t>
            </w:r>
          </w:p>
        </w:tc>
        <w:tc>
          <w:tcPr>
            <w:tcW w:w="13107" w:type="dxa"/>
            <w:gridSpan w:val="12"/>
          </w:tcPr>
          <w:p w:rsidR="001A0FB2" w:rsidRDefault="001A0FB2">
            <w:pPr>
              <w:pStyle w:val="ConsPlusNormal"/>
              <w:jc w:val="center"/>
              <w:outlineLvl w:val="4"/>
            </w:pPr>
            <w:r>
              <w:t>Задача 3. Обеспечение оказания гражданам услуг по перевозке пассажиров автомобильным и наземным электрическим транспортом общего пользования города Рязани по регулированным тарифам в соответствии с заключенными уполномоченным органом местного самоуправления муниципальными контрактами</w:t>
            </w:r>
          </w:p>
        </w:tc>
      </w:tr>
      <w:tr w:rsidR="001A0FB2">
        <w:tblPrEx>
          <w:tblBorders>
            <w:insideH w:val="nil"/>
          </w:tblBorders>
        </w:tblPrEx>
        <w:tc>
          <w:tcPr>
            <w:tcW w:w="488" w:type="dxa"/>
            <w:tcBorders>
              <w:bottom w:val="nil"/>
            </w:tcBorders>
          </w:tcPr>
          <w:p w:rsidR="001A0FB2" w:rsidRDefault="001A0FB2">
            <w:pPr>
              <w:pStyle w:val="ConsPlusNormal"/>
              <w:jc w:val="center"/>
            </w:pPr>
            <w:r>
              <w:t>3.1</w:t>
            </w:r>
          </w:p>
        </w:tc>
        <w:tc>
          <w:tcPr>
            <w:tcW w:w="2041" w:type="dxa"/>
            <w:tcBorders>
              <w:bottom w:val="nil"/>
            </w:tcBorders>
          </w:tcPr>
          <w:p w:rsidR="001A0FB2" w:rsidRDefault="001A0FB2">
            <w:pPr>
              <w:pStyle w:val="ConsPlusNormal"/>
            </w:pPr>
            <w:r>
              <w:t>Обеспечение выполнения рейсов автомобильным транспортом и городским наземным электрическим транспортом по муниципальным маршрутам в городском сообщении</w:t>
            </w:r>
          </w:p>
        </w:tc>
        <w:tc>
          <w:tcPr>
            <w:tcW w:w="850" w:type="dxa"/>
            <w:tcBorders>
              <w:bottom w:val="nil"/>
            </w:tcBorders>
          </w:tcPr>
          <w:p w:rsidR="001A0FB2" w:rsidRDefault="001A0FB2">
            <w:pPr>
              <w:pStyle w:val="ConsPlusNormal"/>
              <w:jc w:val="center"/>
            </w:pPr>
            <w:r>
              <w:t>%</w:t>
            </w:r>
          </w:p>
        </w:tc>
        <w:tc>
          <w:tcPr>
            <w:tcW w:w="1361"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w:t>
            </w:r>
          </w:p>
        </w:tc>
        <w:tc>
          <w:tcPr>
            <w:tcW w:w="992" w:type="dxa"/>
            <w:tcBorders>
              <w:bottom w:val="nil"/>
            </w:tcBorders>
          </w:tcPr>
          <w:p w:rsidR="001A0FB2" w:rsidRDefault="001A0FB2">
            <w:pPr>
              <w:pStyle w:val="ConsPlusNormal"/>
              <w:jc w:val="center"/>
            </w:pPr>
            <w:r>
              <w:t>90</w:t>
            </w:r>
          </w:p>
        </w:tc>
        <w:tc>
          <w:tcPr>
            <w:tcW w:w="993" w:type="dxa"/>
            <w:tcBorders>
              <w:bottom w:val="nil"/>
            </w:tcBorders>
          </w:tcPr>
          <w:p w:rsidR="001A0FB2" w:rsidRDefault="001A0FB2">
            <w:pPr>
              <w:pStyle w:val="ConsPlusNormal"/>
              <w:jc w:val="center"/>
            </w:pPr>
            <w:r>
              <w:t>90</w:t>
            </w:r>
          </w:p>
        </w:tc>
        <w:tc>
          <w:tcPr>
            <w:tcW w:w="992" w:type="dxa"/>
            <w:tcBorders>
              <w:bottom w:val="nil"/>
            </w:tcBorders>
          </w:tcPr>
          <w:p w:rsidR="001A0FB2" w:rsidRDefault="001A0FB2">
            <w:pPr>
              <w:pStyle w:val="ConsPlusNormal"/>
              <w:jc w:val="center"/>
            </w:pPr>
            <w:r>
              <w:t>90</w:t>
            </w:r>
          </w:p>
        </w:tc>
        <w:tc>
          <w:tcPr>
            <w:tcW w:w="984" w:type="dxa"/>
            <w:tcBorders>
              <w:bottom w:val="nil"/>
            </w:tcBorders>
          </w:tcPr>
          <w:p w:rsidR="001A0FB2" w:rsidRDefault="001A0FB2">
            <w:pPr>
              <w:pStyle w:val="ConsPlusNormal"/>
              <w:jc w:val="center"/>
            </w:pPr>
            <w:r>
              <w:t>90</w:t>
            </w:r>
          </w:p>
        </w:tc>
        <w:tc>
          <w:tcPr>
            <w:tcW w:w="926" w:type="dxa"/>
            <w:tcBorders>
              <w:bottom w:val="nil"/>
            </w:tcBorders>
          </w:tcPr>
          <w:p w:rsidR="001A0FB2" w:rsidRDefault="001A0FB2">
            <w:pPr>
              <w:pStyle w:val="ConsPlusNormal"/>
              <w:jc w:val="center"/>
            </w:pPr>
            <w:r>
              <w:t>90</w:t>
            </w:r>
          </w:p>
        </w:tc>
        <w:tc>
          <w:tcPr>
            <w:tcW w:w="992" w:type="dxa"/>
            <w:tcBorders>
              <w:bottom w:val="nil"/>
            </w:tcBorders>
          </w:tcPr>
          <w:p w:rsidR="001A0FB2" w:rsidRDefault="001A0FB2">
            <w:pPr>
              <w:pStyle w:val="ConsPlusNormal"/>
              <w:jc w:val="center"/>
            </w:pPr>
            <w:r>
              <w:t>90</w:t>
            </w:r>
          </w:p>
        </w:tc>
        <w:tc>
          <w:tcPr>
            <w:tcW w:w="992" w:type="dxa"/>
            <w:tcBorders>
              <w:bottom w:val="nil"/>
            </w:tcBorders>
          </w:tcPr>
          <w:p w:rsidR="001A0FB2" w:rsidRDefault="001A0FB2">
            <w:pPr>
              <w:pStyle w:val="ConsPlusNormal"/>
              <w:jc w:val="center"/>
            </w:pPr>
            <w:r>
              <w:t>90</w:t>
            </w:r>
          </w:p>
        </w:tc>
        <w:tc>
          <w:tcPr>
            <w:tcW w:w="992" w:type="dxa"/>
            <w:tcBorders>
              <w:bottom w:val="nil"/>
            </w:tcBorders>
          </w:tcPr>
          <w:p w:rsidR="001A0FB2" w:rsidRDefault="001A0FB2">
            <w:pPr>
              <w:pStyle w:val="ConsPlusNormal"/>
              <w:jc w:val="center"/>
            </w:pPr>
            <w:r>
              <w:t>90</w:t>
            </w:r>
          </w:p>
        </w:tc>
      </w:tr>
      <w:tr w:rsidR="001A0FB2">
        <w:tblPrEx>
          <w:tblBorders>
            <w:insideH w:val="nil"/>
          </w:tblBorders>
        </w:tblPrEx>
        <w:tc>
          <w:tcPr>
            <w:tcW w:w="13595" w:type="dxa"/>
            <w:gridSpan w:val="13"/>
            <w:tcBorders>
              <w:top w:val="nil"/>
            </w:tcBorders>
          </w:tcPr>
          <w:p w:rsidR="001A0FB2" w:rsidRDefault="001A0FB2">
            <w:pPr>
              <w:pStyle w:val="ConsPlusNormal"/>
              <w:jc w:val="both"/>
            </w:pPr>
            <w:r>
              <w:t xml:space="preserve">(п. 3.1 в ред. </w:t>
            </w:r>
            <w:hyperlink r:id="rId102">
              <w:r>
                <w:rPr>
                  <w:color w:val="0000FF"/>
                </w:rPr>
                <w:t>Постановления</w:t>
              </w:r>
            </w:hyperlink>
            <w:r>
              <w:t xml:space="preserve"> Администрации города Рязани от 23.08.2023 N 11362)</w:t>
            </w:r>
          </w:p>
        </w:tc>
      </w:tr>
    </w:tbl>
    <w:p w:rsidR="001A0FB2" w:rsidRDefault="001A0FB2">
      <w:pPr>
        <w:pStyle w:val="ConsPlusNormal"/>
        <w:jc w:val="both"/>
      </w:pPr>
    </w:p>
    <w:p w:rsidR="001A0FB2" w:rsidRDefault="001A0FB2">
      <w:pPr>
        <w:pStyle w:val="ConsPlusNormal"/>
        <w:ind w:firstLine="540"/>
        <w:jc w:val="both"/>
      </w:pPr>
      <w:r>
        <w:lastRenderedPageBreak/>
        <w:t>--------------------------------</w:t>
      </w:r>
    </w:p>
    <w:p w:rsidR="001A0FB2" w:rsidRDefault="001A0FB2">
      <w:pPr>
        <w:pStyle w:val="ConsPlusNormal"/>
        <w:spacing w:before="220"/>
        <w:ind w:firstLine="540"/>
        <w:jc w:val="both"/>
      </w:pPr>
      <w:r>
        <w:t>Примечание:</w:t>
      </w:r>
    </w:p>
    <w:p w:rsidR="001A0FB2" w:rsidRDefault="001A0FB2">
      <w:pPr>
        <w:pStyle w:val="ConsPlusNormal"/>
        <w:spacing w:before="220"/>
        <w:ind w:firstLine="540"/>
        <w:jc w:val="both"/>
      </w:pPr>
      <w:bookmarkStart w:id="3" w:name="P386"/>
      <w:bookmarkEnd w:id="3"/>
      <w:r>
        <w:t xml:space="preserve">&lt;*&gt; - целевой индикатор указан в соответствии со </w:t>
      </w:r>
      <w:hyperlink r:id="rId103">
        <w:r>
          <w:rPr>
            <w:color w:val="0000FF"/>
          </w:rPr>
          <w:t>Стратегией</w:t>
        </w:r>
      </w:hyperlink>
      <w:r>
        <w:t xml:space="preserve"> социально - экономического развития города Рязани до 2030 года, утвержденной решением Рязанской городской Думы от 21.06.2021 N 108-III.</w:t>
      </w:r>
    </w:p>
    <w:p w:rsidR="001A0FB2" w:rsidRDefault="001A0FB2">
      <w:pPr>
        <w:pStyle w:val="ConsPlusNormal"/>
        <w:jc w:val="both"/>
      </w:pPr>
      <w:r>
        <w:t xml:space="preserve">(примечание в ред. </w:t>
      </w:r>
      <w:hyperlink r:id="rId104">
        <w:r>
          <w:rPr>
            <w:color w:val="0000FF"/>
          </w:rPr>
          <w:t>Постановления</w:t>
        </w:r>
      </w:hyperlink>
      <w:r>
        <w:t xml:space="preserve"> Администрации города Рязани от 17.08.2022 N 6192)</w:t>
      </w: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right"/>
        <w:outlineLvl w:val="1"/>
      </w:pPr>
      <w:r>
        <w:t>Таблица 2</w:t>
      </w:r>
    </w:p>
    <w:p w:rsidR="001A0FB2" w:rsidRDefault="001A0FB2">
      <w:pPr>
        <w:pStyle w:val="ConsPlusNormal"/>
        <w:jc w:val="both"/>
      </w:pPr>
    </w:p>
    <w:p w:rsidR="001A0FB2" w:rsidRDefault="001A0FB2">
      <w:pPr>
        <w:pStyle w:val="ConsPlusTitle"/>
        <w:jc w:val="center"/>
      </w:pPr>
      <w:bookmarkStart w:id="4" w:name="P395"/>
      <w:bookmarkEnd w:id="4"/>
      <w:r>
        <w:t>ПЕРЕЧЕНЬ</w:t>
      </w:r>
    </w:p>
    <w:p w:rsidR="001A0FB2" w:rsidRDefault="001A0FB2">
      <w:pPr>
        <w:pStyle w:val="ConsPlusTitle"/>
        <w:jc w:val="center"/>
      </w:pPr>
      <w:r>
        <w:t>ОСНОВНЫХ МЕРОПРИЯТИЙ МУНИЦИПАЛЬНОЙ ПРОГРАММЫ</w:t>
      </w:r>
    </w:p>
    <w:p w:rsidR="001A0FB2" w:rsidRDefault="001A0F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8"/>
        <w:gridCol w:w="1531"/>
        <w:gridCol w:w="1417"/>
        <w:gridCol w:w="2665"/>
        <w:gridCol w:w="3118"/>
      </w:tblGrid>
      <w:tr w:rsidR="001A0FB2">
        <w:tc>
          <w:tcPr>
            <w:tcW w:w="624" w:type="dxa"/>
          </w:tcPr>
          <w:p w:rsidR="001A0FB2" w:rsidRDefault="001A0FB2">
            <w:pPr>
              <w:pStyle w:val="ConsPlusNormal"/>
              <w:jc w:val="center"/>
            </w:pPr>
            <w:r>
              <w:t xml:space="preserve">NN </w:t>
            </w:r>
            <w:proofErr w:type="spellStart"/>
            <w:r>
              <w:t>пп</w:t>
            </w:r>
            <w:proofErr w:type="spellEnd"/>
          </w:p>
        </w:tc>
        <w:tc>
          <w:tcPr>
            <w:tcW w:w="2778" w:type="dxa"/>
          </w:tcPr>
          <w:p w:rsidR="001A0FB2" w:rsidRDefault="001A0FB2">
            <w:pPr>
              <w:pStyle w:val="ConsPlusNormal"/>
              <w:jc w:val="center"/>
            </w:pPr>
            <w:r>
              <w:t>Наименование основного мероприятия</w:t>
            </w:r>
          </w:p>
        </w:tc>
        <w:tc>
          <w:tcPr>
            <w:tcW w:w="1531" w:type="dxa"/>
          </w:tcPr>
          <w:p w:rsidR="001A0FB2" w:rsidRDefault="001A0FB2">
            <w:pPr>
              <w:pStyle w:val="ConsPlusNormal"/>
              <w:jc w:val="center"/>
            </w:pPr>
            <w:r>
              <w:t>Срок реализации основного мероприятия</w:t>
            </w:r>
          </w:p>
        </w:tc>
        <w:tc>
          <w:tcPr>
            <w:tcW w:w="1417" w:type="dxa"/>
          </w:tcPr>
          <w:p w:rsidR="001A0FB2" w:rsidRDefault="001A0FB2">
            <w:pPr>
              <w:pStyle w:val="ConsPlusNormal"/>
              <w:jc w:val="center"/>
            </w:pPr>
            <w:r>
              <w:t>Соисполнитель, участник</w:t>
            </w:r>
          </w:p>
        </w:tc>
        <w:tc>
          <w:tcPr>
            <w:tcW w:w="2665" w:type="dxa"/>
          </w:tcPr>
          <w:p w:rsidR="001A0FB2" w:rsidRDefault="001A0FB2">
            <w:pPr>
              <w:pStyle w:val="ConsPlusNormal"/>
              <w:jc w:val="center"/>
            </w:pPr>
            <w:r>
              <w:t>Перечень мероприятий, включенных в основное мероприятие</w:t>
            </w:r>
          </w:p>
        </w:tc>
        <w:tc>
          <w:tcPr>
            <w:tcW w:w="3118" w:type="dxa"/>
          </w:tcPr>
          <w:p w:rsidR="001A0FB2" w:rsidRDefault="001A0FB2">
            <w:pPr>
              <w:pStyle w:val="ConsPlusNormal"/>
              <w:jc w:val="center"/>
            </w:pPr>
            <w:r>
              <w:t>Связь с целевыми показателями (индикаторами) муниципальной программы</w:t>
            </w:r>
          </w:p>
        </w:tc>
      </w:tr>
      <w:tr w:rsidR="001A0FB2">
        <w:tc>
          <w:tcPr>
            <w:tcW w:w="624" w:type="dxa"/>
          </w:tcPr>
          <w:p w:rsidR="001A0FB2" w:rsidRDefault="001A0FB2">
            <w:pPr>
              <w:pStyle w:val="ConsPlusNormal"/>
              <w:jc w:val="center"/>
            </w:pPr>
            <w:r>
              <w:t>1</w:t>
            </w:r>
          </w:p>
        </w:tc>
        <w:tc>
          <w:tcPr>
            <w:tcW w:w="2778" w:type="dxa"/>
          </w:tcPr>
          <w:p w:rsidR="001A0FB2" w:rsidRDefault="001A0FB2">
            <w:pPr>
              <w:pStyle w:val="ConsPlusNormal"/>
              <w:jc w:val="center"/>
            </w:pPr>
            <w:r>
              <w:t>2</w:t>
            </w:r>
          </w:p>
        </w:tc>
        <w:tc>
          <w:tcPr>
            <w:tcW w:w="1531" w:type="dxa"/>
          </w:tcPr>
          <w:p w:rsidR="001A0FB2" w:rsidRDefault="001A0FB2">
            <w:pPr>
              <w:pStyle w:val="ConsPlusNormal"/>
              <w:jc w:val="center"/>
            </w:pPr>
            <w:r>
              <w:t>3</w:t>
            </w:r>
          </w:p>
        </w:tc>
        <w:tc>
          <w:tcPr>
            <w:tcW w:w="1417" w:type="dxa"/>
          </w:tcPr>
          <w:p w:rsidR="001A0FB2" w:rsidRDefault="001A0FB2">
            <w:pPr>
              <w:pStyle w:val="ConsPlusNormal"/>
              <w:jc w:val="center"/>
            </w:pPr>
            <w:r>
              <w:t>4</w:t>
            </w:r>
          </w:p>
        </w:tc>
        <w:tc>
          <w:tcPr>
            <w:tcW w:w="2665" w:type="dxa"/>
          </w:tcPr>
          <w:p w:rsidR="001A0FB2" w:rsidRDefault="001A0FB2">
            <w:pPr>
              <w:pStyle w:val="ConsPlusNormal"/>
              <w:jc w:val="center"/>
            </w:pPr>
            <w:r>
              <w:t>5</w:t>
            </w:r>
          </w:p>
        </w:tc>
        <w:tc>
          <w:tcPr>
            <w:tcW w:w="3118" w:type="dxa"/>
          </w:tcPr>
          <w:p w:rsidR="001A0FB2" w:rsidRDefault="001A0FB2">
            <w:pPr>
              <w:pStyle w:val="ConsPlusNormal"/>
              <w:jc w:val="center"/>
            </w:pPr>
            <w:r>
              <w:t>6</w:t>
            </w:r>
          </w:p>
        </w:tc>
      </w:tr>
      <w:tr w:rsidR="001A0FB2">
        <w:tc>
          <w:tcPr>
            <w:tcW w:w="12133" w:type="dxa"/>
            <w:gridSpan w:val="6"/>
          </w:tcPr>
          <w:p w:rsidR="001A0FB2" w:rsidRDefault="001A0FB2">
            <w:pPr>
              <w:pStyle w:val="ConsPlusNormal"/>
              <w:jc w:val="center"/>
              <w:outlineLvl w:val="2"/>
            </w:pPr>
            <w:r>
              <w:t>Муниципальная программа: "Общественный транспорт в городе Рязани"</w:t>
            </w:r>
          </w:p>
        </w:tc>
      </w:tr>
      <w:tr w:rsidR="001A0FB2">
        <w:tc>
          <w:tcPr>
            <w:tcW w:w="12133" w:type="dxa"/>
            <w:gridSpan w:val="6"/>
          </w:tcPr>
          <w:p w:rsidR="001A0FB2" w:rsidRDefault="001A0FB2">
            <w:pPr>
              <w:pStyle w:val="ConsPlusNormal"/>
              <w:jc w:val="center"/>
              <w:outlineLvl w:val="3"/>
            </w:pPr>
            <w:r>
              <w:t>Цель: Организация бесперебойной работы общественного транспорта, повышение качества, безопасности и доступности транспортного обслуживания населения для всех категорий граждан</w:t>
            </w:r>
          </w:p>
        </w:tc>
      </w:tr>
      <w:tr w:rsidR="001A0FB2">
        <w:tc>
          <w:tcPr>
            <w:tcW w:w="624" w:type="dxa"/>
          </w:tcPr>
          <w:p w:rsidR="001A0FB2" w:rsidRDefault="001A0FB2">
            <w:pPr>
              <w:pStyle w:val="ConsPlusNormal"/>
              <w:jc w:val="center"/>
            </w:pPr>
            <w:r>
              <w:t>1.</w:t>
            </w:r>
          </w:p>
        </w:tc>
        <w:tc>
          <w:tcPr>
            <w:tcW w:w="11509" w:type="dxa"/>
            <w:gridSpan w:val="5"/>
          </w:tcPr>
          <w:p w:rsidR="001A0FB2" w:rsidRDefault="001A0FB2">
            <w:pPr>
              <w:pStyle w:val="ConsPlusNormal"/>
              <w:jc w:val="center"/>
              <w:outlineLvl w:val="4"/>
            </w:pPr>
            <w:r>
              <w:t>Задача 1. Удовлетворение потребности граждан в регулярных перевозках пассажиров автомобильным транспортом и городским наземным электрическим транспортом общего пользования, совершенствование и развитие сети маршрутов регулярных перевозок пассажиров и багажа в городском сообщении</w:t>
            </w:r>
          </w:p>
        </w:tc>
      </w:tr>
      <w:tr w:rsidR="001A0FB2">
        <w:tc>
          <w:tcPr>
            <w:tcW w:w="624" w:type="dxa"/>
          </w:tcPr>
          <w:p w:rsidR="001A0FB2" w:rsidRDefault="001A0FB2">
            <w:pPr>
              <w:pStyle w:val="ConsPlusNormal"/>
              <w:jc w:val="center"/>
            </w:pPr>
            <w:r>
              <w:t>1.1</w:t>
            </w:r>
          </w:p>
        </w:tc>
        <w:tc>
          <w:tcPr>
            <w:tcW w:w="2778" w:type="dxa"/>
          </w:tcPr>
          <w:p w:rsidR="001A0FB2" w:rsidRDefault="001A0FB2">
            <w:pPr>
              <w:pStyle w:val="ConsPlusNormal"/>
            </w:pPr>
            <w:r>
              <w:t xml:space="preserve">Совершенствование и развитие сети маршрутов </w:t>
            </w:r>
            <w:r>
              <w:lastRenderedPageBreak/>
              <w:t>регулярных перевозок пассажиров и багажа в городском сообщении</w:t>
            </w:r>
          </w:p>
        </w:tc>
        <w:tc>
          <w:tcPr>
            <w:tcW w:w="1531" w:type="dxa"/>
          </w:tcPr>
          <w:p w:rsidR="001A0FB2" w:rsidRDefault="001A0FB2">
            <w:pPr>
              <w:pStyle w:val="ConsPlusNormal"/>
              <w:jc w:val="center"/>
            </w:pPr>
            <w:r>
              <w:lastRenderedPageBreak/>
              <w:t>2022 - 2030 годы</w:t>
            </w:r>
          </w:p>
        </w:tc>
        <w:tc>
          <w:tcPr>
            <w:tcW w:w="1417" w:type="dxa"/>
          </w:tcPr>
          <w:p w:rsidR="001A0FB2" w:rsidRDefault="001A0FB2">
            <w:pPr>
              <w:pStyle w:val="ConsPlusNormal"/>
              <w:jc w:val="center"/>
            </w:pPr>
            <w:r>
              <w:t>УТ</w:t>
            </w:r>
          </w:p>
        </w:tc>
        <w:tc>
          <w:tcPr>
            <w:tcW w:w="2665" w:type="dxa"/>
          </w:tcPr>
          <w:p w:rsidR="001A0FB2" w:rsidRDefault="001A0FB2">
            <w:pPr>
              <w:pStyle w:val="ConsPlusNormal"/>
            </w:pPr>
          </w:p>
        </w:tc>
        <w:tc>
          <w:tcPr>
            <w:tcW w:w="3118" w:type="dxa"/>
          </w:tcPr>
          <w:p w:rsidR="001A0FB2" w:rsidRDefault="001A0FB2">
            <w:pPr>
              <w:pStyle w:val="ConsPlusNormal"/>
            </w:pPr>
            <w:r>
              <w:t xml:space="preserve">Протяженность маршрутов общественного транспорта </w:t>
            </w:r>
            <w:r>
              <w:lastRenderedPageBreak/>
              <w:t>(муниципального и коммерческого)</w:t>
            </w:r>
          </w:p>
        </w:tc>
      </w:tr>
      <w:tr w:rsidR="001A0FB2">
        <w:tc>
          <w:tcPr>
            <w:tcW w:w="624" w:type="dxa"/>
            <w:vMerge w:val="restart"/>
            <w:tcBorders>
              <w:bottom w:val="nil"/>
            </w:tcBorders>
          </w:tcPr>
          <w:p w:rsidR="001A0FB2" w:rsidRDefault="001A0FB2">
            <w:pPr>
              <w:pStyle w:val="ConsPlusNormal"/>
              <w:jc w:val="center"/>
            </w:pPr>
            <w:r>
              <w:lastRenderedPageBreak/>
              <w:t>1.2</w:t>
            </w:r>
          </w:p>
        </w:tc>
        <w:tc>
          <w:tcPr>
            <w:tcW w:w="2778" w:type="dxa"/>
            <w:vMerge w:val="restart"/>
            <w:tcBorders>
              <w:bottom w:val="nil"/>
            </w:tcBorders>
          </w:tcPr>
          <w:p w:rsidR="001A0FB2" w:rsidRDefault="001A0FB2">
            <w:pPr>
              <w:pStyle w:val="ConsPlusNormal"/>
            </w:pPr>
            <w:r>
              <w:t>Оснащение остановочных пунктов расписанием общественного транспорта</w:t>
            </w:r>
          </w:p>
        </w:tc>
        <w:tc>
          <w:tcPr>
            <w:tcW w:w="1531" w:type="dxa"/>
            <w:vMerge w:val="restart"/>
            <w:tcBorders>
              <w:bottom w:val="nil"/>
            </w:tcBorders>
          </w:tcPr>
          <w:p w:rsidR="001A0FB2" w:rsidRDefault="001A0FB2">
            <w:pPr>
              <w:pStyle w:val="ConsPlusNormal"/>
              <w:jc w:val="center"/>
            </w:pPr>
            <w:r>
              <w:t>2025 - 2030 годы</w:t>
            </w:r>
          </w:p>
        </w:tc>
        <w:tc>
          <w:tcPr>
            <w:tcW w:w="1417" w:type="dxa"/>
          </w:tcPr>
          <w:p w:rsidR="001A0FB2" w:rsidRDefault="001A0FB2">
            <w:pPr>
              <w:pStyle w:val="ConsPlusNormal"/>
              <w:jc w:val="center"/>
            </w:pPr>
            <w:r>
              <w:t>УТ</w:t>
            </w:r>
          </w:p>
        </w:tc>
        <w:tc>
          <w:tcPr>
            <w:tcW w:w="2665" w:type="dxa"/>
          </w:tcPr>
          <w:p w:rsidR="001A0FB2" w:rsidRDefault="001A0FB2">
            <w:pPr>
              <w:pStyle w:val="ConsPlusNormal"/>
              <w:jc w:val="center"/>
            </w:pPr>
            <w:r>
              <w:t>1. Составление и изготовление расписания общественного транспорта</w:t>
            </w:r>
          </w:p>
        </w:tc>
        <w:tc>
          <w:tcPr>
            <w:tcW w:w="3118" w:type="dxa"/>
            <w:vMerge w:val="restart"/>
            <w:tcBorders>
              <w:bottom w:val="nil"/>
            </w:tcBorders>
          </w:tcPr>
          <w:p w:rsidR="001A0FB2" w:rsidRDefault="001A0FB2">
            <w:pPr>
              <w:pStyle w:val="ConsPlusNormal"/>
            </w:pPr>
            <w:r>
              <w:t>Доля остановочных пунктов с расписанием движения общественного транспорта</w:t>
            </w:r>
          </w:p>
        </w:tc>
      </w:tr>
      <w:tr w:rsidR="001A0FB2">
        <w:tblPrEx>
          <w:tblBorders>
            <w:insideH w:val="nil"/>
          </w:tblBorders>
        </w:tblPrEx>
        <w:tc>
          <w:tcPr>
            <w:tcW w:w="624" w:type="dxa"/>
            <w:vMerge/>
            <w:tcBorders>
              <w:bottom w:val="nil"/>
            </w:tcBorders>
          </w:tcPr>
          <w:p w:rsidR="001A0FB2" w:rsidRDefault="001A0FB2">
            <w:pPr>
              <w:pStyle w:val="ConsPlusNormal"/>
            </w:pPr>
          </w:p>
        </w:tc>
        <w:tc>
          <w:tcPr>
            <w:tcW w:w="2778" w:type="dxa"/>
            <w:vMerge/>
            <w:tcBorders>
              <w:bottom w:val="nil"/>
            </w:tcBorders>
          </w:tcPr>
          <w:p w:rsidR="001A0FB2" w:rsidRDefault="001A0FB2">
            <w:pPr>
              <w:pStyle w:val="ConsPlusNormal"/>
            </w:pPr>
          </w:p>
        </w:tc>
        <w:tc>
          <w:tcPr>
            <w:tcW w:w="1531" w:type="dxa"/>
            <w:vMerge/>
            <w:tcBorders>
              <w:bottom w:val="nil"/>
            </w:tcBorders>
          </w:tcPr>
          <w:p w:rsidR="001A0FB2" w:rsidRDefault="001A0FB2">
            <w:pPr>
              <w:pStyle w:val="ConsPlusNormal"/>
            </w:pPr>
          </w:p>
        </w:tc>
        <w:tc>
          <w:tcPr>
            <w:tcW w:w="1417" w:type="dxa"/>
            <w:tcBorders>
              <w:bottom w:val="nil"/>
            </w:tcBorders>
          </w:tcPr>
          <w:p w:rsidR="001A0FB2" w:rsidRDefault="001A0FB2">
            <w:pPr>
              <w:pStyle w:val="ConsPlusNormal"/>
              <w:jc w:val="center"/>
            </w:pPr>
            <w:r>
              <w:t>УБГ</w:t>
            </w:r>
          </w:p>
        </w:tc>
        <w:tc>
          <w:tcPr>
            <w:tcW w:w="2665" w:type="dxa"/>
            <w:tcBorders>
              <w:bottom w:val="nil"/>
            </w:tcBorders>
          </w:tcPr>
          <w:p w:rsidR="001A0FB2" w:rsidRDefault="001A0FB2">
            <w:pPr>
              <w:pStyle w:val="ConsPlusNormal"/>
              <w:jc w:val="center"/>
            </w:pPr>
            <w:r>
              <w:t>2. Оснащение остановок общественного транспорта местами для размещения расписания общественного транспорта</w:t>
            </w:r>
          </w:p>
        </w:tc>
        <w:tc>
          <w:tcPr>
            <w:tcW w:w="3118" w:type="dxa"/>
            <w:vMerge/>
            <w:tcBorders>
              <w:bottom w:val="nil"/>
            </w:tcBorders>
          </w:tcPr>
          <w:p w:rsidR="001A0FB2" w:rsidRDefault="001A0FB2">
            <w:pPr>
              <w:pStyle w:val="ConsPlusNormal"/>
            </w:pPr>
          </w:p>
        </w:tc>
      </w:tr>
      <w:tr w:rsidR="001A0FB2">
        <w:tblPrEx>
          <w:tblBorders>
            <w:insideH w:val="nil"/>
          </w:tblBorders>
        </w:tblPrEx>
        <w:tc>
          <w:tcPr>
            <w:tcW w:w="12133" w:type="dxa"/>
            <w:gridSpan w:val="6"/>
            <w:tcBorders>
              <w:top w:val="nil"/>
            </w:tcBorders>
          </w:tcPr>
          <w:p w:rsidR="001A0FB2" w:rsidRDefault="001A0FB2">
            <w:pPr>
              <w:pStyle w:val="ConsPlusNormal"/>
              <w:jc w:val="both"/>
            </w:pPr>
            <w:r>
              <w:t xml:space="preserve">(п. 1.2 в ред. </w:t>
            </w:r>
            <w:hyperlink r:id="rId105">
              <w:r>
                <w:rPr>
                  <w:color w:val="0000FF"/>
                </w:rPr>
                <w:t>Постановления</w:t>
              </w:r>
            </w:hyperlink>
            <w:r>
              <w:t xml:space="preserve"> Администрации города Рязани от 28.02.2022 N 894)</w:t>
            </w:r>
          </w:p>
        </w:tc>
      </w:tr>
      <w:tr w:rsidR="001A0FB2">
        <w:tblPrEx>
          <w:tblBorders>
            <w:insideH w:val="nil"/>
          </w:tblBorders>
        </w:tblPrEx>
        <w:tc>
          <w:tcPr>
            <w:tcW w:w="624" w:type="dxa"/>
            <w:tcBorders>
              <w:bottom w:val="nil"/>
            </w:tcBorders>
          </w:tcPr>
          <w:p w:rsidR="001A0FB2" w:rsidRDefault="001A0FB2">
            <w:pPr>
              <w:pStyle w:val="ConsPlusNormal"/>
              <w:jc w:val="center"/>
            </w:pPr>
            <w:r>
              <w:t>1.3</w:t>
            </w:r>
          </w:p>
        </w:tc>
        <w:tc>
          <w:tcPr>
            <w:tcW w:w="2778" w:type="dxa"/>
            <w:tcBorders>
              <w:bottom w:val="nil"/>
            </w:tcBorders>
          </w:tcPr>
          <w:p w:rsidR="001A0FB2" w:rsidRDefault="001A0FB2">
            <w:pPr>
              <w:pStyle w:val="ConsPlusNormal"/>
            </w:pPr>
            <w:r>
              <w:t>Ремонт инфраструктуры (троллейбусных линий, тяговых подстанций) городского наземного электрического транспорта, в том числе: субсидии юридическим лицам и индивидуальным предпринимателям в целях финансового обеспечения (возмещения) затрат на ремонт контактной сети троллейбусных линий, тяговых троллейбусных подстанций</w:t>
            </w:r>
          </w:p>
        </w:tc>
        <w:tc>
          <w:tcPr>
            <w:tcW w:w="1531" w:type="dxa"/>
            <w:tcBorders>
              <w:bottom w:val="nil"/>
            </w:tcBorders>
          </w:tcPr>
          <w:p w:rsidR="001A0FB2" w:rsidRDefault="001A0FB2">
            <w:pPr>
              <w:pStyle w:val="ConsPlusNormal"/>
              <w:jc w:val="center"/>
            </w:pPr>
            <w:r>
              <w:t>2023 годы</w:t>
            </w:r>
          </w:p>
        </w:tc>
        <w:tc>
          <w:tcPr>
            <w:tcW w:w="1417" w:type="dxa"/>
            <w:tcBorders>
              <w:bottom w:val="nil"/>
            </w:tcBorders>
          </w:tcPr>
          <w:p w:rsidR="001A0FB2" w:rsidRDefault="001A0FB2">
            <w:pPr>
              <w:pStyle w:val="ConsPlusNormal"/>
              <w:jc w:val="center"/>
            </w:pPr>
            <w:r>
              <w:t>УТ</w:t>
            </w:r>
          </w:p>
        </w:tc>
        <w:tc>
          <w:tcPr>
            <w:tcW w:w="2665" w:type="dxa"/>
            <w:tcBorders>
              <w:bottom w:val="nil"/>
            </w:tcBorders>
          </w:tcPr>
          <w:p w:rsidR="001A0FB2" w:rsidRDefault="001A0FB2">
            <w:pPr>
              <w:pStyle w:val="ConsPlusNormal"/>
            </w:pPr>
          </w:p>
        </w:tc>
        <w:tc>
          <w:tcPr>
            <w:tcW w:w="3118" w:type="dxa"/>
            <w:tcBorders>
              <w:bottom w:val="nil"/>
            </w:tcBorders>
          </w:tcPr>
          <w:p w:rsidR="001A0FB2" w:rsidRDefault="001A0FB2">
            <w:pPr>
              <w:pStyle w:val="ConsPlusNormal"/>
            </w:pPr>
            <w:r>
              <w:t>Протяженность отремонтированных контактных линий</w:t>
            </w:r>
          </w:p>
        </w:tc>
      </w:tr>
      <w:tr w:rsidR="001A0FB2">
        <w:tblPrEx>
          <w:tblBorders>
            <w:insideH w:val="nil"/>
          </w:tblBorders>
        </w:tblPrEx>
        <w:tc>
          <w:tcPr>
            <w:tcW w:w="12133" w:type="dxa"/>
            <w:gridSpan w:val="6"/>
            <w:tcBorders>
              <w:top w:val="nil"/>
            </w:tcBorders>
          </w:tcPr>
          <w:p w:rsidR="001A0FB2" w:rsidRDefault="001A0FB2">
            <w:pPr>
              <w:pStyle w:val="ConsPlusNormal"/>
              <w:jc w:val="both"/>
            </w:pPr>
            <w:r>
              <w:t xml:space="preserve">(п. 1.3 в ред. </w:t>
            </w:r>
            <w:hyperlink r:id="rId106">
              <w:r>
                <w:rPr>
                  <w:color w:val="0000FF"/>
                </w:rPr>
                <w:t>Постановления</w:t>
              </w:r>
            </w:hyperlink>
            <w:r>
              <w:t xml:space="preserve"> Администрации города Рязани от 10.08.2023 N 10906)</w:t>
            </w:r>
          </w:p>
        </w:tc>
      </w:tr>
      <w:tr w:rsidR="001A0FB2">
        <w:tc>
          <w:tcPr>
            <w:tcW w:w="624" w:type="dxa"/>
          </w:tcPr>
          <w:p w:rsidR="001A0FB2" w:rsidRDefault="001A0FB2">
            <w:pPr>
              <w:pStyle w:val="ConsPlusNormal"/>
              <w:jc w:val="center"/>
            </w:pPr>
            <w:r>
              <w:lastRenderedPageBreak/>
              <w:t>2.</w:t>
            </w:r>
          </w:p>
        </w:tc>
        <w:tc>
          <w:tcPr>
            <w:tcW w:w="11509" w:type="dxa"/>
            <w:gridSpan w:val="5"/>
          </w:tcPr>
          <w:p w:rsidR="001A0FB2" w:rsidRDefault="001A0FB2">
            <w:pPr>
              <w:pStyle w:val="ConsPlusNormal"/>
              <w:jc w:val="center"/>
              <w:outlineLvl w:val="4"/>
            </w:pPr>
            <w:r>
              <w:t>Задача 2. Повышение качества транспортного обслуживания населения и обеспечение безопасности перевозок</w:t>
            </w:r>
          </w:p>
        </w:tc>
      </w:tr>
      <w:tr w:rsidR="001A0FB2">
        <w:tc>
          <w:tcPr>
            <w:tcW w:w="624" w:type="dxa"/>
            <w:vMerge w:val="restart"/>
            <w:tcBorders>
              <w:bottom w:val="nil"/>
            </w:tcBorders>
          </w:tcPr>
          <w:p w:rsidR="001A0FB2" w:rsidRDefault="001A0FB2">
            <w:pPr>
              <w:pStyle w:val="ConsPlusNormal"/>
              <w:jc w:val="center"/>
            </w:pPr>
            <w:r>
              <w:t>2.1</w:t>
            </w:r>
          </w:p>
        </w:tc>
        <w:tc>
          <w:tcPr>
            <w:tcW w:w="2778" w:type="dxa"/>
          </w:tcPr>
          <w:p w:rsidR="001A0FB2" w:rsidRDefault="001A0FB2">
            <w:pPr>
              <w:pStyle w:val="ConsPlusNormal"/>
            </w:pPr>
            <w:r>
              <w:t xml:space="preserve">Приобретение </w:t>
            </w:r>
            <w:proofErr w:type="spellStart"/>
            <w:r>
              <w:t>низкопольных</w:t>
            </w:r>
            <w:proofErr w:type="spellEnd"/>
            <w:r>
              <w:t xml:space="preserve"> автобусов,</w:t>
            </w:r>
          </w:p>
          <w:p w:rsidR="001A0FB2" w:rsidRDefault="001A0FB2">
            <w:pPr>
              <w:pStyle w:val="ConsPlusNormal"/>
            </w:pPr>
            <w:r>
              <w:t>предназначенных для перевозки маломобильных групп населения, в том числе:</w:t>
            </w:r>
          </w:p>
        </w:tc>
        <w:tc>
          <w:tcPr>
            <w:tcW w:w="1531" w:type="dxa"/>
            <w:vMerge w:val="restart"/>
            <w:tcBorders>
              <w:bottom w:val="nil"/>
            </w:tcBorders>
          </w:tcPr>
          <w:p w:rsidR="001A0FB2" w:rsidRDefault="001A0FB2">
            <w:pPr>
              <w:pStyle w:val="ConsPlusNormal"/>
              <w:jc w:val="center"/>
            </w:pPr>
            <w:r>
              <w:t>2023 - 2030</w:t>
            </w:r>
          </w:p>
          <w:p w:rsidR="001A0FB2" w:rsidRDefault="001A0FB2">
            <w:pPr>
              <w:pStyle w:val="ConsPlusNormal"/>
              <w:jc w:val="center"/>
            </w:pPr>
            <w:r>
              <w:t>годы</w:t>
            </w:r>
          </w:p>
        </w:tc>
        <w:tc>
          <w:tcPr>
            <w:tcW w:w="1417" w:type="dxa"/>
            <w:vMerge w:val="restart"/>
            <w:tcBorders>
              <w:bottom w:val="nil"/>
            </w:tcBorders>
          </w:tcPr>
          <w:p w:rsidR="001A0FB2" w:rsidRDefault="001A0FB2">
            <w:pPr>
              <w:pStyle w:val="ConsPlusNormal"/>
              <w:jc w:val="center"/>
            </w:pPr>
            <w:r>
              <w:t>УТ</w:t>
            </w:r>
          </w:p>
        </w:tc>
        <w:tc>
          <w:tcPr>
            <w:tcW w:w="2665" w:type="dxa"/>
            <w:vMerge w:val="restart"/>
            <w:tcBorders>
              <w:bottom w:val="nil"/>
            </w:tcBorders>
          </w:tcPr>
          <w:p w:rsidR="001A0FB2" w:rsidRDefault="001A0FB2">
            <w:pPr>
              <w:pStyle w:val="ConsPlusNormal"/>
            </w:pPr>
          </w:p>
        </w:tc>
        <w:tc>
          <w:tcPr>
            <w:tcW w:w="3118" w:type="dxa"/>
          </w:tcPr>
          <w:p w:rsidR="001A0FB2" w:rsidRDefault="001A0FB2">
            <w:pPr>
              <w:pStyle w:val="ConsPlusNormal"/>
            </w:pPr>
            <w:r>
              <w:t>Количество приобретенных транспортных средств</w:t>
            </w:r>
          </w:p>
          <w:p w:rsidR="001A0FB2" w:rsidRDefault="001A0FB2">
            <w:pPr>
              <w:pStyle w:val="ConsPlusNormal"/>
            </w:pPr>
            <w:r>
              <w:t>автомобильного транспорта, в том числе:</w:t>
            </w:r>
          </w:p>
        </w:tc>
      </w:tr>
      <w:tr w:rsidR="001A0FB2">
        <w:tc>
          <w:tcPr>
            <w:tcW w:w="624" w:type="dxa"/>
            <w:vMerge/>
            <w:tcBorders>
              <w:bottom w:val="nil"/>
            </w:tcBorders>
          </w:tcPr>
          <w:p w:rsidR="001A0FB2" w:rsidRDefault="001A0FB2">
            <w:pPr>
              <w:pStyle w:val="ConsPlusNormal"/>
            </w:pPr>
          </w:p>
        </w:tc>
        <w:tc>
          <w:tcPr>
            <w:tcW w:w="2778" w:type="dxa"/>
          </w:tcPr>
          <w:p w:rsidR="001A0FB2" w:rsidRDefault="001A0FB2">
            <w:pPr>
              <w:pStyle w:val="ConsPlusNormal"/>
            </w:pPr>
            <w:r>
              <w:t>субсидии перевозчикам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w:t>
            </w:r>
          </w:p>
        </w:tc>
        <w:tc>
          <w:tcPr>
            <w:tcW w:w="1531" w:type="dxa"/>
            <w:vMerge/>
            <w:tcBorders>
              <w:bottom w:val="nil"/>
            </w:tcBorders>
          </w:tcPr>
          <w:p w:rsidR="001A0FB2" w:rsidRDefault="001A0FB2">
            <w:pPr>
              <w:pStyle w:val="ConsPlusNormal"/>
            </w:pPr>
          </w:p>
        </w:tc>
        <w:tc>
          <w:tcPr>
            <w:tcW w:w="1417" w:type="dxa"/>
            <w:vMerge/>
            <w:tcBorders>
              <w:bottom w:val="nil"/>
            </w:tcBorders>
          </w:tcPr>
          <w:p w:rsidR="001A0FB2" w:rsidRDefault="001A0FB2">
            <w:pPr>
              <w:pStyle w:val="ConsPlusNormal"/>
            </w:pPr>
          </w:p>
        </w:tc>
        <w:tc>
          <w:tcPr>
            <w:tcW w:w="2665" w:type="dxa"/>
            <w:vMerge/>
            <w:tcBorders>
              <w:bottom w:val="nil"/>
            </w:tcBorders>
          </w:tcPr>
          <w:p w:rsidR="001A0FB2" w:rsidRDefault="001A0FB2">
            <w:pPr>
              <w:pStyle w:val="ConsPlusNormal"/>
            </w:pPr>
          </w:p>
        </w:tc>
        <w:tc>
          <w:tcPr>
            <w:tcW w:w="3118" w:type="dxa"/>
          </w:tcPr>
          <w:p w:rsidR="001A0FB2" w:rsidRDefault="001A0FB2">
            <w:pPr>
              <w:pStyle w:val="ConsPlusNormal"/>
            </w:pPr>
            <w:r>
              <w:t>количество эксплуатируемых автобусов большого класса, работающих на газомоторном топливе, приобретенных в рамках национального проекта "Безопасные качественные дороги", по которым возмещаются затраты перевозчиков на оплату лизинговых платежей</w:t>
            </w:r>
          </w:p>
        </w:tc>
      </w:tr>
      <w:tr w:rsidR="001A0FB2">
        <w:tblPrEx>
          <w:tblBorders>
            <w:insideH w:val="nil"/>
          </w:tblBorders>
        </w:tblPrEx>
        <w:tc>
          <w:tcPr>
            <w:tcW w:w="624" w:type="dxa"/>
            <w:vMerge/>
            <w:tcBorders>
              <w:bottom w:val="nil"/>
            </w:tcBorders>
          </w:tcPr>
          <w:p w:rsidR="001A0FB2" w:rsidRDefault="001A0FB2">
            <w:pPr>
              <w:pStyle w:val="ConsPlusNormal"/>
            </w:pPr>
          </w:p>
        </w:tc>
        <w:tc>
          <w:tcPr>
            <w:tcW w:w="2778" w:type="dxa"/>
            <w:tcBorders>
              <w:bottom w:val="nil"/>
            </w:tcBorders>
            <w:vAlign w:val="center"/>
          </w:tcPr>
          <w:p w:rsidR="001A0FB2" w:rsidRDefault="001A0FB2">
            <w:pPr>
              <w:pStyle w:val="ConsPlusNormal"/>
            </w:pPr>
            <w:r>
              <w:t xml:space="preserve">приобретение </w:t>
            </w:r>
            <w:proofErr w:type="spellStart"/>
            <w:r>
              <w:t>низкопольных</w:t>
            </w:r>
            <w:proofErr w:type="spellEnd"/>
            <w:r>
              <w:t xml:space="preserve"> автобусов большого класса, работающих на газомоторном топливе, для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муниципального </w:t>
            </w:r>
            <w:r>
              <w:lastRenderedPageBreak/>
              <w:t>образования - городской округ город Рязань</w:t>
            </w:r>
          </w:p>
        </w:tc>
        <w:tc>
          <w:tcPr>
            <w:tcW w:w="1531" w:type="dxa"/>
            <w:vMerge/>
            <w:tcBorders>
              <w:bottom w:val="nil"/>
            </w:tcBorders>
          </w:tcPr>
          <w:p w:rsidR="001A0FB2" w:rsidRDefault="001A0FB2">
            <w:pPr>
              <w:pStyle w:val="ConsPlusNormal"/>
            </w:pPr>
          </w:p>
        </w:tc>
        <w:tc>
          <w:tcPr>
            <w:tcW w:w="1417" w:type="dxa"/>
            <w:vMerge/>
            <w:tcBorders>
              <w:bottom w:val="nil"/>
            </w:tcBorders>
          </w:tcPr>
          <w:p w:rsidR="001A0FB2" w:rsidRDefault="001A0FB2">
            <w:pPr>
              <w:pStyle w:val="ConsPlusNormal"/>
            </w:pPr>
          </w:p>
        </w:tc>
        <w:tc>
          <w:tcPr>
            <w:tcW w:w="2665" w:type="dxa"/>
            <w:vMerge/>
            <w:tcBorders>
              <w:bottom w:val="nil"/>
            </w:tcBorders>
          </w:tcPr>
          <w:p w:rsidR="001A0FB2" w:rsidRDefault="001A0FB2">
            <w:pPr>
              <w:pStyle w:val="ConsPlusNormal"/>
            </w:pPr>
          </w:p>
        </w:tc>
        <w:tc>
          <w:tcPr>
            <w:tcW w:w="3118" w:type="dxa"/>
            <w:tcBorders>
              <w:bottom w:val="nil"/>
            </w:tcBorders>
          </w:tcPr>
          <w:p w:rsidR="001A0FB2" w:rsidRDefault="001A0FB2">
            <w:pPr>
              <w:pStyle w:val="ConsPlusNormal"/>
            </w:pPr>
            <w:r>
              <w:t>количество приобретенных автобусов большого класса, работающих на газомоторном топливе</w:t>
            </w:r>
          </w:p>
        </w:tc>
      </w:tr>
      <w:tr w:rsidR="001A0FB2">
        <w:tblPrEx>
          <w:tblBorders>
            <w:insideH w:val="nil"/>
          </w:tblBorders>
        </w:tblPrEx>
        <w:tc>
          <w:tcPr>
            <w:tcW w:w="12133" w:type="dxa"/>
            <w:gridSpan w:val="6"/>
            <w:tcBorders>
              <w:top w:val="nil"/>
            </w:tcBorders>
          </w:tcPr>
          <w:p w:rsidR="001A0FB2" w:rsidRDefault="001A0FB2">
            <w:pPr>
              <w:pStyle w:val="ConsPlusNormal"/>
              <w:jc w:val="both"/>
            </w:pPr>
            <w:r>
              <w:lastRenderedPageBreak/>
              <w:t xml:space="preserve">(п. 2.1 в ред. </w:t>
            </w:r>
            <w:hyperlink r:id="rId107">
              <w:r>
                <w:rPr>
                  <w:color w:val="0000FF"/>
                </w:rPr>
                <w:t>Постановления</w:t>
              </w:r>
            </w:hyperlink>
            <w:r>
              <w:t xml:space="preserve"> Администрации города Рязани от 02.10.2023 N 12649)</w:t>
            </w:r>
          </w:p>
        </w:tc>
      </w:tr>
      <w:tr w:rsidR="001A0FB2">
        <w:tc>
          <w:tcPr>
            <w:tcW w:w="624" w:type="dxa"/>
            <w:vMerge w:val="restart"/>
            <w:tcBorders>
              <w:bottom w:val="nil"/>
            </w:tcBorders>
          </w:tcPr>
          <w:p w:rsidR="001A0FB2" w:rsidRDefault="001A0FB2">
            <w:pPr>
              <w:pStyle w:val="ConsPlusNormal"/>
              <w:jc w:val="center"/>
            </w:pPr>
            <w:r>
              <w:t>2.2</w:t>
            </w:r>
          </w:p>
        </w:tc>
        <w:tc>
          <w:tcPr>
            <w:tcW w:w="2778" w:type="dxa"/>
          </w:tcPr>
          <w:p w:rsidR="001A0FB2" w:rsidRDefault="001A0FB2">
            <w:pPr>
              <w:pStyle w:val="ConsPlusNormal"/>
            </w:pPr>
            <w:r>
              <w:t>Приобретение транспортных средств городского наземного электрического транспорта (</w:t>
            </w:r>
            <w:proofErr w:type="spellStart"/>
            <w:r>
              <w:t>низкопольных</w:t>
            </w:r>
            <w:proofErr w:type="spellEnd"/>
            <w:r>
              <w:t xml:space="preserve"> троллейбусов, предназначенных для перевозки маломобильных групп населения, для МУП "УРТ"), из них:</w:t>
            </w:r>
          </w:p>
        </w:tc>
        <w:tc>
          <w:tcPr>
            <w:tcW w:w="1531" w:type="dxa"/>
            <w:vMerge w:val="restart"/>
            <w:tcBorders>
              <w:bottom w:val="nil"/>
            </w:tcBorders>
          </w:tcPr>
          <w:p w:rsidR="001A0FB2" w:rsidRDefault="001A0FB2">
            <w:pPr>
              <w:pStyle w:val="ConsPlusNormal"/>
              <w:jc w:val="center"/>
            </w:pPr>
            <w:r>
              <w:t>2022, 2025 - 2030 годы</w:t>
            </w:r>
          </w:p>
        </w:tc>
        <w:tc>
          <w:tcPr>
            <w:tcW w:w="1417" w:type="dxa"/>
            <w:vMerge w:val="restart"/>
            <w:tcBorders>
              <w:bottom w:val="nil"/>
            </w:tcBorders>
          </w:tcPr>
          <w:p w:rsidR="001A0FB2" w:rsidRDefault="001A0FB2">
            <w:pPr>
              <w:pStyle w:val="ConsPlusNormal"/>
              <w:jc w:val="center"/>
            </w:pPr>
            <w:r>
              <w:t>УТ</w:t>
            </w:r>
          </w:p>
        </w:tc>
        <w:tc>
          <w:tcPr>
            <w:tcW w:w="2665" w:type="dxa"/>
          </w:tcPr>
          <w:p w:rsidR="001A0FB2" w:rsidRDefault="001A0FB2">
            <w:pPr>
              <w:pStyle w:val="ConsPlusNormal"/>
            </w:pPr>
          </w:p>
        </w:tc>
        <w:tc>
          <w:tcPr>
            <w:tcW w:w="3118" w:type="dxa"/>
          </w:tcPr>
          <w:p w:rsidR="001A0FB2" w:rsidRDefault="001A0FB2">
            <w:pPr>
              <w:pStyle w:val="ConsPlusNormal"/>
            </w:pPr>
            <w:r>
              <w:t>Количество приобретенных транспортных средств городского наземного электрического транспорта, из них:</w:t>
            </w:r>
          </w:p>
        </w:tc>
      </w:tr>
      <w:tr w:rsidR="001A0FB2">
        <w:tblPrEx>
          <w:tblBorders>
            <w:insideH w:val="nil"/>
          </w:tblBorders>
        </w:tblPrEx>
        <w:tc>
          <w:tcPr>
            <w:tcW w:w="624" w:type="dxa"/>
            <w:vMerge/>
            <w:tcBorders>
              <w:bottom w:val="nil"/>
            </w:tcBorders>
          </w:tcPr>
          <w:p w:rsidR="001A0FB2" w:rsidRDefault="001A0FB2">
            <w:pPr>
              <w:pStyle w:val="ConsPlusNormal"/>
            </w:pPr>
          </w:p>
        </w:tc>
        <w:tc>
          <w:tcPr>
            <w:tcW w:w="2778" w:type="dxa"/>
            <w:tcBorders>
              <w:bottom w:val="nil"/>
            </w:tcBorders>
          </w:tcPr>
          <w:p w:rsidR="001A0FB2" w:rsidRDefault="001A0FB2">
            <w:pPr>
              <w:pStyle w:val="ConsPlusNormal"/>
            </w:pPr>
            <w:r>
              <w:t>в рамках реализации Регионального проекта "Развитие общественного транспорта (Рязанская область)"</w:t>
            </w:r>
          </w:p>
        </w:tc>
        <w:tc>
          <w:tcPr>
            <w:tcW w:w="1531" w:type="dxa"/>
            <w:vMerge/>
            <w:tcBorders>
              <w:bottom w:val="nil"/>
            </w:tcBorders>
          </w:tcPr>
          <w:p w:rsidR="001A0FB2" w:rsidRDefault="001A0FB2">
            <w:pPr>
              <w:pStyle w:val="ConsPlusNormal"/>
            </w:pPr>
          </w:p>
        </w:tc>
        <w:tc>
          <w:tcPr>
            <w:tcW w:w="1417" w:type="dxa"/>
            <w:vMerge/>
            <w:tcBorders>
              <w:bottom w:val="nil"/>
            </w:tcBorders>
          </w:tcPr>
          <w:p w:rsidR="001A0FB2" w:rsidRDefault="001A0FB2">
            <w:pPr>
              <w:pStyle w:val="ConsPlusNormal"/>
            </w:pPr>
          </w:p>
        </w:tc>
        <w:tc>
          <w:tcPr>
            <w:tcW w:w="2665" w:type="dxa"/>
            <w:tcBorders>
              <w:bottom w:val="nil"/>
            </w:tcBorders>
          </w:tcPr>
          <w:p w:rsidR="001A0FB2" w:rsidRDefault="001A0FB2">
            <w:pPr>
              <w:pStyle w:val="ConsPlusNormal"/>
            </w:pPr>
          </w:p>
        </w:tc>
        <w:tc>
          <w:tcPr>
            <w:tcW w:w="3118" w:type="dxa"/>
            <w:tcBorders>
              <w:bottom w:val="nil"/>
            </w:tcBorders>
          </w:tcPr>
          <w:p w:rsidR="001A0FB2" w:rsidRDefault="001A0FB2">
            <w:pPr>
              <w:pStyle w:val="ConsPlusNormal"/>
            </w:pPr>
            <w:r>
              <w:t>приобретение троллейбусов в рамках реализации мероприятий по обновлению общественного транспорта</w:t>
            </w:r>
          </w:p>
        </w:tc>
      </w:tr>
      <w:tr w:rsidR="001A0FB2">
        <w:tblPrEx>
          <w:tblBorders>
            <w:insideH w:val="nil"/>
          </w:tblBorders>
        </w:tblPrEx>
        <w:tc>
          <w:tcPr>
            <w:tcW w:w="12133" w:type="dxa"/>
            <w:gridSpan w:val="6"/>
            <w:tcBorders>
              <w:top w:val="nil"/>
            </w:tcBorders>
          </w:tcPr>
          <w:p w:rsidR="001A0FB2" w:rsidRDefault="001A0FB2">
            <w:pPr>
              <w:pStyle w:val="ConsPlusNormal"/>
              <w:jc w:val="both"/>
            </w:pPr>
            <w:r>
              <w:t xml:space="preserve">(п. 2.2 в ред. </w:t>
            </w:r>
            <w:hyperlink r:id="rId108">
              <w:r>
                <w:rPr>
                  <w:color w:val="0000FF"/>
                </w:rPr>
                <w:t>Постановления</w:t>
              </w:r>
            </w:hyperlink>
            <w:r>
              <w:t xml:space="preserve"> Администрации города Рязани от 14.12.2022 N 11070)</w:t>
            </w:r>
          </w:p>
        </w:tc>
      </w:tr>
      <w:tr w:rsidR="001A0FB2">
        <w:tc>
          <w:tcPr>
            <w:tcW w:w="624" w:type="dxa"/>
          </w:tcPr>
          <w:p w:rsidR="001A0FB2" w:rsidRDefault="001A0FB2">
            <w:pPr>
              <w:pStyle w:val="ConsPlusNormal"/>
              <w:jc w:val="center"/>
            </w:pPr>
            <w:r>
              <w:t>3</w:t>
            </w:r>
          </w:p>
        </w:tc>
        <w:tc>
          <w:tcPr>
            <w:tcW w:w="11509" w:type="dxa"/>
            <w:gridSpan w:val="5"/>
          </w:tcPr>
          <w:p w:rsidR="001A0FB2" w:rsidRDefault="001A0FB2">
            <w:pPr>
              <w:pStyle w:val="ConsPlusNormal"/>
              <w:jc w:val="center"/>
              <w:outlineLvl w:val="4"/>
            </w:pPr>
            <w:r>
              <w:t>Задача 3. Обеспечение оказания гражданам услуг по перевозке пассажиров автомобильным и наземным электрическим транспортом общего пользования города Рязани по регулированным тарифам в соответствии с заключенными уполномоченным органом местного самоуправления муниципальными контрактами</w:t>
            </w:r>
          </w:p>
        </w:tc>
      </w:tr>
      <w:tr w:rsidR="001A0FB2">
        <w:tblPrEx>
          <w:tblBorders>
            <w:insideH w:val="nil"/>
          </w:tblBorders>
        </w:tblPrEx>
        <w:tc>
          <w:tcPr>
            <w:tcW w:w="624" w:type="dxa"/>
            <w:tcBorders>
              <w:bottom w:val="nil"/>
            </w:tcBorders>
          </w:tcPr>
          <w:p w:rsidR="001A0FB2" w:rsidRDefault="001A0FB2">
            <w:pPr>
              <w:pStyle w:val="ConsPlusNormal"/>
              <w:jc w:val="center"/>
            </w:pPr>
            <w:r>
              <w:t>3.1</w:t>
            </w:r>
          </w:p>
        </w:tc>
        <w:tc>
          <w:tcPr>
            <w:tcW w:w="2778" w:type="dxa"/>
            <w:tcBorders>
              <w:bottom w:val="nil"/>
            </w:tcBorders>
          </w:tcPr>
          <w:p w:rsidR="001A0FB2" w:rsidRDefault="001A0FB2">
            <w:pPr>
              <w:pStyle w:val="ConsPlusNormal"/>
            </w:pPr>
            <w:r>
              <w:t xml:space="preserve">Заключение муниципальных контрактов на выполнение работ, связанных с осуществлением регулярных перевозок пассажиров и багажа </w:t>
            </w:r>
            <w:r>
              <w:lastRenderedPageBreak/>
              <w:t>автомобильным транспортом и городским наземным электрическим транспортом по регулируемым тарифам</w:t>
            </w:r>
          </w:p>
        </w:tc>
        <w:tc>
          <w:tcPr>
            <w:tcW w:w="1531" w:type="dxa"/>
            <w:tcBorders>
              <w:bottom w:val="nil"/>
            </w:tcBorders>
          </w:tcPr>
          <w:p w:rsidR="001A0FB2" w:rsidRDefault="001A0FB2">
            <w:pPr>
              <w:pStyle w:val="ConsPlusNormal"/>
              <w:jc w:val="center"/>
            </w:pPr>
            <w:r>
              <w:lastRenderedPageBreak/>
              <w:t>2022 - 2030 годы</w:t>
            </w:r>
          </w:p>
        </w:tc>
        <w:tc>
          <w:tcPr>
            <w:tcW w:w="1417" w:type="dxa"/>
            <w:tcBorders>
              <w:bottom w:val="nil"/>
            </w:tcBorders>
          </w:tcPr>
          <w:p w:rsidR="001A0FB2" w:rsidRDefault="001A0FB2">
            <w:pPr>
              <w:pStyle w:val="ConsPlusNormal"/>
              <w:jc w:val="center"/>
            </w:pPr>
            <w:r>
              <w:t>УТ</w:t>
            </w:r>
          </w:p>
        </w:tc>
        <w:tc>
          <w:tcPr>
            <w:tcW w:w="2665" w:type="dxa"/>
            <w:tcBorders>
              <w:bottom w:val="nil"/>
            </w:tcBorders>
          </w:tcPr>
          <w:p w:rsidR="001A0FB2" w:rsidRDefault="001A0FB2">
            <w:pPr>
              <w:pStyle w:val="ConsPlusNormal"/>
            </w:pPr>
          </w:p>
        </w:tc>
        <w:tc>
          <w:tcPr>
            <w:tcW w:w="3118" w:type="dxa"/>
            <w:tcBorders>
              <w:bottom w:val="nil"/>
            </w:tcBorders>
          </w:tcPr>
          <w:p w:rsidR="001A0FB2" w:rsidRDefault="001A0FB2">
            <w:pPr>
              <w:pStyle w:val="ConsPlusNormal"/>
            </w:pPr>
            <w:r>
              <w:t>Обеспечение выполнения рейсов автомобильным транспортом и городским наземным электрическим транспортом по муниципальным маршрутам в городском сообщении</w:t>
            </w:r>
          </w:p>
        </w:tc>
      </w:tr>
      <w:tr w:rsidR="001A0FB2">
        <w:tblPrEx>
          <w:tblBorders>
            <w:insideH w:val="nil"/>
          </w:tblBorders>
        </w:tblPrEx>
        <w:tc>
          <w:tcPr>
            <w:tcW w:w="12133" w:type="dxa"/>
            <w:gridSpan w:val="6"/>
            <w:tcBorders>
              <w:top w:val="nil"/>
            </w:tcBorders>
          </w:tcPr>
          <w:p w:rsidR="001A0FB2" w:rsidRDefault="001A0FB2">
            <w:pPr>
              <w:pStyle w:val="ConsPlusNormal"/>
              <w:jc w:val="both"/>
            </w:pPr>
            <w:r>
              <w:lastRenderedPageBreak/>
              <w:t xml:space="preserve">(п. 3.1 в ред. </w:t>
            </w:r>
            <w:hyperlink r:id="rId109">
              <w:r>
                <w:rPr>
                  <w:color w:val="0000FF"/>
                </w:rPr>
                <w:t>Постановления</w:t>
              </w:r>
            </w:hyperlink>
            <w:r>
              <w:t xml:space="preserve"> Администрации города Рязани от 23.08.2023 N 11362)</w:t>
            </w:r>
          </w:p>
        </w:tc>
      </w:tr>
    </w:tbl>
    <w:p w:rsidR="001A0FB2" w:rsidRDefault="001A0FB2">
      <w:pPr>
        <w:pStyle w:val="ConsPlusNormal"/>
        <w:sectPr w:rsidR="001A0FB2">
          <w:pgSz w:w="16838" w:h="11905" w:orient="landscape"/>
          <w:pgMar w:top="1701" w:right="1134" w:bottom="850" w:left="1134" w:header="0" w:footer="0" w:gutter="0"/>
          <w:cols w:space="720"/>
          <w:titlePg/>
        </w:sectPr>
      </w:pP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right"/>
        <w:outlineLvl w:val="1"/>
      </w:pPr>
      <w:r>
        <w:t>Таблица 3</w:t>
      </w:r>
    </w:p>
    <w:p w:rsidR="001A0FB2" w:rsidRDefault="001A0FB2">
      <w:pPr>
        <w:pStyle w:val="ConsPlusNormal"/>
        <w:jc w:val="both"/>
      </w:pPr>
    </w:p>
    <w:p w:rsidR="001A0FB2" w:rsidRDefault="001A0FB2">
      <w:pPr>
        <w:pStyle w:val="ConsPlusTitle"/>
        <w:jc w:val="center"/>
      </w:pPr>
      <w:bookmarkStart w:id="5" w:name="P478"/>
      <w:bookmarkEnd w:id="5"/>
      <w:r>
        <w:t>ОБЪЕМ</w:t>
      </w:r>
    </w:p>
    <w:p w:rsidR="001A0FB2" w:rsidRDefault="001A0FB2">
      <w:pPr>
        <w:pStyle w:val="ConsPlusTitle"/>
        <w:jc w:val="center"/>
      </w:pPr>
      <w:r>
        <w:t>БЮДЖЕТНЫХ АССИГНОВАНИЙ НА ФИНАНСОВОЕ ОБЕСПЕЧЕНИЕ РЕАЛИЗАЦИИ</w:t>
      </w:r>
    </w:p>
    <w:p w:rsidR="001A0FB2" w:rsidRDefault="001A0FB2">
      <w:pPr>
        <w:pStyle w:val="ConsPlusTitle"/>
        <w:jc w:val="center"/>
      </w:pPr>
      <w:r>
        <w:t xml:space="preserve">МУНИЦИПАЛЬНОЙ ПРОГРАММЫ В СООТВЕТСТВИИ С </w:t>
      </w:r>
      <w:proofErr w:type="gramStart"/>
      <w:r>
        <w:t>УТВЕРЖДЕННЫМ</w:t>
      </w:r>
      <w:proofErr w:type="gramEnd"/>
    </w:p>
    <w:p w:rsidR="001A0FB2" w:rsidRDefault="001A0FB2">
      <w:pPr>
        <w:pStyle w:val="ConsPlusTitle"/>
        <w:jc w:val="center"/>
      </w:pPr>
      <w:r>
        <w:t>БЮДЖЕТОМ ГОРОДА РЯЗАНИ</w:t>
      </w:r>
    </w:p>
    <w:p w:rsidR="001A0FB2" w:rsidRDefault="001A0FB2">
      <w:pPr>
        <w:pStyle w:val="ConsPlusNormal"/>
        <w:jc w:val="center"/>
      </w:pPr>
      <w:proofErr w:type="gramStart"/>
      <w:r>
        <w:t xml:space="preserve">(в ред. </w:t>
      </w:r>
      <w:hyperlink r:id="rId110">
        <w:r>
          <w:rPr>
            <w:color w:val="0000FF"/>
          </w:rPr>
          <w:t>Постановления</w:t>
        </w:r>
      </w:hyperlink>
      <w:r>
        <w:t xml:space="preserve"> Администрации города Рязани</w:t>
      </w:r>
      <w:proofErr w:type="gramEnd"/>
    </w:p>
    <w:p w:rsidR="001A0FB2" w:rsidRDefault="001A0FB2">
      <w:pPr>
        <w:pStyle w:val="ConsPlusNormal"/>
        <w:jc w:val="center"/>
      </w:pPr>
      <w:r>
        <w:t>от 05.10.2023 N 12888)</w:t>
      </w:r>
    </w:p>
    <w:p w:rsidR="001A0FB2" w:rsidRDefault="001A0FB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984"/>
        <w:gridCol w:w="1814"/>
        <w:gridCol w:w="1531"/>
        <w:gridCol w:w="1474"/>
      </w:tblGrid>
      <w:tr w:rsidR="001A0FB2">
        <w:tc>
          <w:tcPr>
            <w:tcW w:w="2268" w:type="dxa"/>
            <w:vMerge w:val="restart"/>
          </w:tcPr>
          <w:p w:rsidR="001A0FB2" w:rsidRDefault="001A0FB2">
            <w:pPr>
              <w:pStyle w:val="ConsPlusNormal"/>
              <w:jc w:val="center"/>
            </w:pPr>
            <w:r>
              <w:t>Наименование муниципальной программы</w:t>
            </w:r>
          </w:p>
        </w:tc>
        <w:tc>
          <w:tcPr>
            <w:tcW w:w="1984" w:type="dxa"/>
            <w:vMerge w:val="restart"/>
          </w:tcPr>
          <w:p w:rsidR="001A0FB2" w:rsidRDefault="001A0FB2">
            <w:pPr>
              <w:pStyle w:val="ConsPlusNormal"/>
              <w:jc w:val="center"/>
            </w:pPr>
            <w:r>
              <w:t>Источник финансирования</w:t>
            </w:r>
          </w:p>
        </w:tc>
        <w:tc>
          <w:tcPr>
            <w:tcW w:w="4819" w:type="dxa"/>
            <w:gridSpan w:val="3"/>
          </w:tcPr>
          <w:p w:rsidR="001A0FB2" w:rsidRDefault="001A0FB2">
            <w:pPr>
              <w:pStyle w:val="ConsPlusNormal"/>
            </w:pPr>
            <w:r>
              <w:t>Объемы финансирования, тыс. руб.</w:t>
            </w:r>
          </w:p>
        </w:tc>
      </w:tr>
      <w:tr w:rsidR="001A0FB2">
        <w:tc>
          <w:tcPr>
            <w:tcW w:w="2268" w:type="dxa"/>
            <w:vMerge/>
          </w:tcPr>
          <w:p w:rsidR="001A0FB2" w:rsidRDefault="001A0FB2">
            <w:pPr>
              <w:pStyle w:val="ConsPlusNormal"/>
            </w:pPr>
          </w:p>
        </w:tc>
        <w:tc>
          <w:tcPr>
            <w:tcW w:w="1984" w:type="dxa"/>
            <w:vMerge/>
          </w:tcPr>
          <w:p w:rsidR="001A0FB2" w:rsidRDefault="001A0FB2">
            <w:pPr>
              <w:pStyle w:val="ConsPlusNormal"/>
            </w:pPr>
          </w:p>
        </w:tc>
        <w:tc>
          <w:tcPr>
            <w:tcW w:w="1814" w:type="dxa"/>
          </w:tcPr>
          <w:p w:rsidR="001A0FB2" w:rsidRDefault="001A0FB2">
            <w:pPr>
              <w:pStyle w:val="ConsPlusNormal"/>
              <w:jc w:val="center"/>
            </w:pPr>
            <w:r>
              <w:t>2023 г.</w:t>
            </w:r>
          </w:p>
        </w:tc>
        <w:tc>
          <w:tcPr>
            <w:tcW w:w="1531" w:type="dxa"/>
          </w:tcPr>
          <w:p w:rsidR="001A0FB2" w:rsidRDefault="001A0FB2">
            <w:pPr>
              <w:pStyle w:val="ConsPlusNormal"/>
              <w:jc w:val="center"/>
            </w:pPr>
            <w:r>
              <w:t>2024 г.</w:t>
            </w:r>
          </w:p>
        </w:tc>
        <w:tc>
          <w:tcPr>
            <w:tcW w:w="1474" w:type="dxa"/>
          </w:tcPr>
          <w:p w:rsidR="001A0FB2" w:rsidRDefault="001A0FB2">
            <w:pPr>
              <w:pStyle w:val="ConsPlusNormal"/>
              <w:jc w:val="center"/>
            </w:pPr>
            <w:r>
              <w:t>2025 г.</w:t>
            </w:r>
          </w:p>
        </w:tc>
      </w:tr>
      <w:tr w:rsidR="001A0FB2">
        <w:tc>
          <w:tcPr>
            <w:tcW w:w="2268" w:type="dxa"/>
          </w:tcPr>
          <w:p w:rsidR="001A0FB2" w:rsidRDefault="001A0FB2">
            <w:pPr>
              <w:pStyle w:val="ConsPlusNormal"/>
              <w:jc w:val="center"/>
            </w:pPr>
            <w:r>
              <w:t>1</w:t>
            </w:r>
          </w:p>
        </w:tc>
        <w:tc>
          <w:tcPr>
            <w:tcW w:w="1984" w:type="dxa"/>
          </w:tcPr>
          <w:p w:rsidR="001A0FB2" w:rsidRDefault="001A0FB2">
            <w:pPr>
              <w:pStyle w:val="ConsPlusNormal"/>
              <w:jc w:val="center"/>
            </w:pPr>
            <w:r>
              <w:t>2</w:t>
            </w:r>
          </w:p>
        </w:tc>
        <w:tc>
          <w:tcPr>
            <w:tcW w:w="1814" w:type="dxa"/>
          </w:tcPr>
          <w:p w:rsidR="001A0FB2" w:rsidRDefault="001A0FB2">
            <w:pPr>
              <w:pStyle w:val="ConsPlusNormal"/>
              <w:jc w:val="center"/>
            </w:pPr>
            <w:r>
              <w:t>3</w:t>
            </w:r>
          </w:p>
        </w:tc>
        <w:tc>
          <w:tcPr>
            <w:tcW w:w="1531" w:type="dxa"/>
          </w:tcPr>
          <w:p w:rsidR="001A0FB2" w:rsidRDefault="001A0FB2">
            <w:pPr>
              <w:pStyle w:val="ConsPlusNormal"/>
              <w:jc w:val="center"/>
            </w:pPr>
            <w:r>
              <w:t>4</w:t>
            </w:r>
          </w:p>
        </w:tc>
        <w:tc>
          <w:tcPr>
            <w:tcW w:w="1474" w:type="dxa"/>
          </w:tcPr>
          <w:p w:rsidR="001A0FB2" w:rsidRDefault="001A0FB2">
            <w:pPr>
              <w:pStyle w:val="ConsPlusNormal"/>
              <w:jc w:val="center"/>
            </w:pPr>
            <w:r>
              <w:t>5</w:t>
            </w:r>
          </w:p>
        </w:tc>
      </w:tr>
      <w:tr w:rsidR="001A0FB2">
        <w:tc>
          <w:tcPr>
            <w:tcW w:w="2268" w:type="dxa"/>
            <w:vMerge w:val="restart"/>
          </w:tcPr>
          <w:p w:rsidR="001A0FB2" w:rsidRDefault="001A0FB2">
            <w:pPr>
              <w:pStyle w:val="ConsPlusNormal"/>
            </w:pPr>
            <w:r>
              <w:t>Муниципальная программа "Общественный транспорт в городе Рязани"</w:t>
            </w:r>
          </w:p>
        </w:tc>
        <w:tc>
          <w:tcPr>
            <w:tcW w:w="1984" w:type="dxa"/>
          </w:tcPr>
          <w:p w:rsidR="001A0FB2" w:rsidRDefault="001A0FB2">
            <w:pPr>
              <w:pStyle w:val="ConsPlusNormal"/>
              <w:jc w:val="center"/>
            </w:pPr>
            <w:r>
              <w:t>Всего, в том числе:</w:t>
            </w:r>
          </w:p>
        </w:tc>
        <w:tc>
          <w:tcPr>
            <w:tcW w:w="1814" w:type="dxa"/>
          </w:tcPr>
          <w:p w:rsidR="001A0FB2" w:rsidRDefault="001A0FB2">
            <w:pPr>
              <w:pStyle w:val="ConsPlusNormal"/>
              <w:jc w:val="center"/>
            </w:pPr>
            <w:r>
              <w:t>656314,34874</w:t>
            </w:r>
          </w:p>
        </w:tc>
        <w:tc>
          <w:tcPr>
            <w:tcW w:w="1531" w:type="dxa"/>
          </w:tcPr>
          <w:p w:rsidR="001A0FB2" w:rsidRDefault="001A0FB2">
            <w:pPr>
              <w:pStyle w:val="ConsPlusNormal"/>
              <w:jc w:val="center"/>
            </w:pPr>
            <w:r>
              <w:t>354680,005</w:t>
            </w:r>
          </w:p>
        </w:tc>
        <w:tc>
          <w:tcPr>
            <w:tcW w:w="1474" w:type="dxa"/>
          </w:tcPr>
          <w:p w:rsidR="001A0FB2" w:rsidRDefault="001A0FB2">
            <w:pPr>
              <w:pStyle w:val="ConsPlusNormal"/>
              <w:jc w:val="center"/>
            </w:pPr>
            <w:r>
              <w:t>100000,00</w:t>
            </w:r>
          </w:p>
        </w:tc>
      </w:tr>
      <w:tr w:rsidR="001A0FB2">
        <w:tc>
          <w:tcPr>
            <w:tcW w:w="2268" w:type="dxa"/>
            <w:vMerge/>
          </w:tcPr>
          <w:p w:rsidR="001A0FB2" w:rsidRDefault="001A0FB2">
            <w:pPr>
              <w:pStyle w:val="ConsPlusNormal"/>
            </w:pPr>
          </w:p>
        </w:tc>
        <w:tc>
          <w:tcPr>
            <w:tcW w:w="1984" w:type="dxa"/>
          </w:tcPr>
          <w:p w:rsidR="001A0FB2" w:rsidRDefault="001A0FB2">
            <w:pPr>
              <w:pStyle w:val="ConsPlusNormal"/>
              <w:jc w:val="center"/>
            </w:pPr>
            <w:r>
              <w:t>областной бюджет</w:t>
            </w:r>
          </w:p>
        </w:tc>
        <w:tc>
          <w:tcPr>
            <w:tcW w:w="1814" w:type="dxa"/>
          </w:tcPr>
          <w:p w:rsidR="001A0FB2" w:rsidRDefault="001A0FB2">
            <w:pPr>
              <w:pStyle w:val="ConsPlusNormal"/>
              <w:jc w:val="center"/>
            </w:pPr>
            <w:r>
              <w:t>470361,44275</w:t>
            </w:r>
          </w:p>
        </w:tc>
        <w:tc>
          <w:tcPr>
            <w:tcW w:w="1531" w:type="dxa"/>
          </w:tcPr>
          <w:p w:rsidR="001A0FB2" w:rsidRDefault="001A0FB2">
            <w:pPr>
              <w:pStyle w:val="ConsPlusNormal"/>
              <w:jc w:val="center"/>
            </w:pPr>
            <w:r>
              <w:t>254680,005</w:t>
            </w:r>
          </w:p>
        </w:tc>
        <w:tc>
          <w:tcPr>
            <w:tcW w:w="1474" w:type="dxa"/>
          </w:tcPr>
          <w:p w:rsidR="001A0FB2" w:rsidRDefault="001A0FB2">
            <w:pPr>
              <w:pStyle w:val="ConsPlusNormal"/>
              <w:jc w:val="center"/>
            </w:pPr>
            <w:r>
              <w:t>0,00</w:t>
            </w:r>
          </w:p>
        </w:tc>
      </w:tr>
      <w:tr w:rsidR="001A0FB2">
        <w:tc>
          <w:tcPr>
            <w:tcW w:w="2268" w:type="dxa"/>
            <w:vMerge/>
          </w:tcPr>
          <w:p w:rsidR="001A0FB2" w:rsidRDefault="001A0FB2">
            <w:pPr>
              <w:pStyle w:val="ConsPlusNormal"/>
            </w:pPr>
          </w:p>
        </w:tc>
        <w:tc>
          <w:tcPr>
            <w:tcW w:w="1984" w:type="dxa"/>
          </w:tcPr>
          <w:p w:rsidR="001A0FB2" w:rsidRDefault="001A0FB2">
            <w:pPr>
              <w:pStyle w:val="ConsPlusNormal"/>
              <w:jc w:val="center"/>
            </w:pPr>
            <w:r>
              <w:t>бюджет города Рязани</w:t>
            </w:r>
          </w:p>
        </w:tc>
        <w:tc>
          <w:tcPr>
            <w:tcW w:w="1814" w:type="dxa"/>
          </w:tcPr>
          <w:p w:rsidR="001A0FB2" w:rsidRDefault="001A0FB2">
            <w:pPr>
              <w:pStyle w:val="ConsPlusNormal"/>
              <w:jc w:val="center"/>
            </w:pPr>
            <w:r>
              <w:t>185952,90599</w:t>
            </w:r>
          </w:p>
        </w:tc>
        <w:tc>
          <w:tcPr>
            <w:tcW w:w="1531" w:type="dxa"/>
          </w:tcPr>
          <w:p w:rsidR="001A0FB2" w:rsidRDefault="001A0FB2">
            <w:pPr>
              <w:pStyle w:val="ConsPlusNormal"/>
              <w:jc w:val="center"/>
            </w:pPr>
            <w:r>
              <w:t>100000,00</w:t>
            </w:r>
          </w:p>
        </w:tc>
        <w:tc>
          <w:tcPr>
            <w:tcW w:w="1474" w:type="dxa"/>
          </w:tcPr>
          <w:p w:rsidR="001A0FB2" w:rsidRDefault="001A0FB2">
            <w:pPr>
              <w:pStyle w:val="ConsPlusNormal"/>
              <w:jc w:val="center"/>
            </w:pPr>
            <w:r>
              <w:t>100000,00</w:t>
            </w:r>
          </w:p>
        </w:tc>
      </w:tr>
    </w:tbl>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both"/>
      </w:pPr>
    </w:p>
    <w:p w:rsidR="001A0FB2" w:rsidRDefault="001A0FB2">
      <w:pPr>
        <w:pStyle w:val="ConsPlusNormal"/>
        <w:jc w:val="right"/>
        <w:outlineLvl w:val="1"/>
      </w:pPr>
      <w:r>
        <w:t>Таблица 4</w:t>
      </w:r>
    </w:p>
    <w:p w:rsidR="001A0FB2" w:rsidRDefault="001A0FB2">
      <w:pPr>
        <w:pStyle w:val="ConsPlusNormal"/>
        <w:jc w:val="both"/>
      </w:pPr>
    </w:p>
    <w:p w:rsidR="001A0FB2" w:rsidRDefault="001A0FB2">
      <w:pPr>
        <w:pStyle w:val="ConsPlusTitle"/>
        <w:jc w:val="center"/>
      </w:pPr>
      <w:bookmarkStart w:id="6" w:name="P516"/>
      <w:bookmarkEnd w:id="6"/>
      <w:r>
        <w:t>РЕСУРСНОЕ ОБЕСПЕЧЕНИЕ</w:t>
      </w:r>
    </w:p>
    <w:p w:rsidR="001A0FB2" w:rsidRDefault="001A0FB2">
      <w:pPr>
        <w:pStyle w:val="ConsPlusTitle"/>
        <w:jc w:val="center"/>
      </w:pPr>
      <w:r>
        <w:t>РЕАЛИЗАЦИИ МУНИЦИПАЛЬНОЙ ПРОГРАММЫ ЗА СЧЕТ ВСЕХ ИСТОЧНИКОВ</w:t>
      </w:r>
    </w:p>
    <w:p w:rsidR="001A0FB2" w:rsidRDefault="001A0FB2">
      <w:pPr>
        <w:pStyle w:val="ConsPlusTitle"/>
        <w:jc w:val="center"/>
      </w:pPr>
      <w:r>
        <w:t>ФИНАНСИРОВАНИЯ</w:t>
      </w:r>
    </w:p>
    <w:p w:rsidR="001A0FB2" w:rsidRDefault="001A0FB2">
      <w:pPr>
        <w:pStyle w:val="ConsPlusNormal"/>
        <w:jc w:val="center"/>
      </w:pPr>
      <w:proofErr w:type="gramStart"/>
      <w:r>
        <w:t xml:space="preserve">(в ред. </w:t>
      </w:r>
      <w:hyperlink r:id="rId111">
        <w:r>
          <w:rPr>
            <w:color w:val="0000FF"/>
          </w:rPr>
          <w:t>Постановления</w:t>
        </w:r>
      </w:hyperlink>
      <w:r>
        <w:t xml:space="preserve"> Администрации города Рязани</w:t>
      </w:r>
      <w:proofErr w:type="gramEnd"/>
    </w:p>
    <w:p w:rsidR="001A0FB2" w:rsidRDefault="001A0FB2">
      <w:pPr>
        <w:pStyle w:val="ConsPlusNormal"/>
        <w:jc w:val="center"/>
      </w:pPr>
      <w:r>
        <w:t>от 31.03.2023 N 3675)</w:t>
      </w:r>
    </w:p>
    <w:p w:rsidR="001A0FB2" w:rsidRDefault="001A0FB2">
      <w:pPr>
        <w:pStyle w:val="ConsPlusNormal"/>
        <w:jc w:val="both"/>
      </w:pPr>
    </w:p>
    <w:p w:rsidR="001A0FB2" w:rsidRDefault="001A0FB2">
      <w:pPr>
        <w:pStyle w:val="ConsPlusNormal"/>
        <w:sectPr w:rsidR="001A0FB2">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27"/>
        <w:gridCol w:w="1422"/>
        <w:gridCol w:w="1207"/>
        <w:gridCol w:w="1142"/>
        <w:gridCol w:w="997"/>
        <w:gridCol w:w="1072"/>
        <w:gridCol w:w="845"/>
        <w:gridCol w:w="997"/>
        <w:gridCol w:w="997"/>
        <w:gridCol w:w="769"/>
        <w:gridCol w:w="769"/>
        <w:gridCol w:w="769"/>
        <w:gridCol w:w="769"/>
        <w:gridCol w:w="1072"/>
        <w:gridCol w:w="1440"/>
      </w:tblGrid>
      <w:tr w:rsidR="001A0FB2" w:rsidTr="001A0FB2">
        <w:tc>
          <w:tcPr>
            <w:tcW w:w="150" w:type="pct"/>
            <w:vMerge w:val="restart"/>
          </w:tcPr>
          <w:p w:rsidR="001A0FB2" w:rsidRDefault="001A0FB2">
            <w:pPr>
              <w:pStyle w:val="ConsPlusNormal"/>
              <w:jc w:val="center"/>
            </w:pPr>
            <w:r>
              <w:lastRenderedPageBreak/>
              <w:t>NN</w:t>
            </w:r>
          </w:p>
          <w:p w:rsidR="001A0FB2" w:rsidRDefault="001A0FB2">
            <w:pPr>
              <w:pStyle w:val="ConsPlusNormal"/>
              <w:jc w:val="center"/>
            </w:pPr>
            <w:proofErr w:type="spellStart"/>
            <w:r>
              <w:t>пп</w:t>
            </w:r>
            <w:proofErr w:type="spellEnd"/>
          </w:p>
        </w:tc>
        <w:tc>
          <w:tcPr>
            <w:tcW w:w="478" w:type="pct"/>
            <w:vMerge w:val="restart"/>
          </w:tcPr>
          <w:p w:rsidR="001A0FB2" w:rsidRDefault="001A0FB2">
            <w:pPr>
              <w:pStyle w:val="ConsPlusNormal"/>
              <w:jc w:val="center"/>
            </w:pPr>
            <w:r>
              <w:t>Наименование муниципальной программы, основного мероприятия</w:t>
            </w:r>
          </w:p>
        </w:tc>
        <w:tc>
          <w:tcPr>
            <w:tcW w:w="351" w:type="pct"/>
            <w:vMerge w:val="restart"/>
          </w:tcPr>
          <w:p w:rsidR="001A0FB2" w:rsidRDefault="001A0FB2">
            <w:pPr>
              <w:pStyle w:val="ConsPlusNormal"/>
              <w:jc w:val="center"/>
            </w:pPr>
            <w:r>
              <w:t>Источник финансирования</w:t>
            </w:r>
          </w:p>
        </w:tc>
        <w:tc>
          <w:tcPr>
            <w:tcW w:w="337" w:type="pct"/>
            <w:vMerge w:val="restart"/>
          </w:tcPr>
          <w:p w:rsidR="001A0FB2" w:rsidRDefault="001A0FB2">
            <w:pPr>
              <w:pStyle w:val="ConsPlusNormal"/>
              <w:jc w:val="center"/>
            </w:pPr>
            <w:r>
              <w:t>ГРБС, соисполнитель, участник</w:t>
            </w:r>
          </w:p>
        </w:tc>
        <w:tc>
          <w:tcPr>
            <w:tcW w:w="3192" w:type="pct"/>
            <w:gridSpan w:val="10"/>
          </w:tcPr>
          <w:p w:rsidR="001A0FB2" w:rsidRDefault="001A0FB2">
            <w:pPr>
              <w:pStyle w:val="ConsPlusNormal"/>
              <w:jc w:val="center"/>
            </w:pPr>
            <w:r>
              <w:t>Объем финансирования, тыс. руб.</w:t>
            </w:r>
          </w:p>
        </w:tc>
        <w:tc>
          <w:tcPr>
            <w:tcW w:w="492" w:type="pct"/>
            <w:vMerge w:val="restart"/>
          </w:tcPr>
          <w:p w:rsidR="001A0FB2" w:rsidRDefault="001A0FB2">
            <w:pPr>
              <w:pStyle w:val="ConsPlusNormal"/>
              <w:jc w:val="center"/>
            </w:pPr>
            <w:r>
              <w:t>Ожидаемые результаты реализации программы к 2030 году</w:t>
            </w:r>
          </w:p>
        </w:tc>
      </w:tr>
      <w:tr w:rsidR="001A0FB2" w:rsidTr="001A0FB2">
        <w:tc>
          <w:tcPr>
            <w:tcW w:w="150" w:type="pct"/>
            <w:vMerge/>
          </w:tcPr>
          <w:p w:rsidR="001A0FB2" w:rsidRDefault="001A0FB2">
            <w:pPr>
              <w:pStyle w:val="ConsPlusNormal"/>
            </w:pPr>
          </w:p>
        </w:tc>
        <w:tc>
          <w:tcPr>
            <w:tcW w:w="478" w:type="pct"/>
            <w:vMerge/>
          </w:tcPr>
          <w:p w:rsidR="001A0FB2" w:rsidRDefault="001A0FB2">
            <w:pPr>
              <w:pStyle w:val="ConsPlusNormal"/>
            </w:pPr>
          </w:p>
        </w:tc>
        <w:tc>
          <w:tcPr>
            <w:tcW w:w="351" w:type="pct"/>
            <w:vMerge/>
          </w:tcPr>
          <w:p w:rsidR="001A0FB2" w:rsidRDefault="001A0FB2">
            <w:pPr>
              <w:pStyle w:val="ConsPlusNormal"/>
            </w:pPr>
          </w:p>
        </w:tc>
        <w:tc>
          <w:tcPr>
            <w:tcW w:w="337" w:type="pct"/>
            <w:vMerge/>
          </w:tcPr>
          <w:p w:rsidR="001A0FB2" w:rsidRDefault="001A0FB2">
            <w:pPr>
              <w:pStyle w:val="ConsPlusNormal"/>
            </w:pPr>
          </w:p>
        </w:tc>
        <w:tc>
          <w:tcPr>
            <w:tcW w:w="373" w:type="pct"/>
          </w:tcPr>
          <w:p w:rsidR="001A0FB2" w:rsidRDefault="001A0FB2">
            <w:pPr>
              <w:pStyle w:val="ConsPlusNormal"/>
              <w:jc w:val="center"/>
            </w:pPr>
            <w:r>
              <w:t>2022</w:t>
            </w:r>
          </w:p>
        </w:tc>
        <w:tc>
          <w:tcPr>
            <w:tcW w:w="313" w:type="pct"/>
          </w:tcPr>
          <w:p w:rsidR="001A0FB2" w:rsidRDefault="001A0FB2">
            <w:pPr>
              <w:pStyle w:val="ConsPlusNormal"/>
              <w:jc w:val="center"/>
            </w:pPr>
            <w:r>
              <w:t>2023</w:t>
            </w:r>
          </w:p>
        </w:tc>
        <w:tc>
          <w:tcPr>
            <w:tcW w:w="313" w:type="pct"/>
          </w:tcPr>
          <w:p w:rsidR="001A0FB2" w:rsidRDefault="001A0FB2">
            <w:pPr>
              <w:pStyle w:val="ConsPlusNormal"/>
              <w:jc w:val="center"/>
            </w:pPr>
            <w:r>
              <w:t>2024</w:t>
            </w:r>
          </w:p>
        </w:tc>
        <w:tc>
          <w:tcPr>
            <w:tcW w:w="284" w:type="pct"/>
          </w:tcPr>
          <w:p w:rsidR="001A0FB2" w:rsidRDefault="001A0FB2">
            <w:pPr>
              <w:pStyle w:val="ConsPlusNormal"/>
              <w:jc w:val="center"/>
            </w:pPr>
            <w:r>
              <w:t>2025</w:t>
            </w:r>
          </w:p>
        </w:tc>
        <w:tc>
          <w:tcPr>
            <w:tcW w:w="373" w:type="pct"/>
          </w:tcPr>
          <w:p w:rsidR="001A0FB2" w:rsidRDefault="001A0FB2">
            <w:pPr>
              <w:pStyle w:val="ConsPlusNormal"/>
              <w:jc w:val="center"/>
            </w:pPr>
            <w:r>
              <w:t>2026</w:t>
            </w:r>
          </w:p>
        </w:tc>
        <w:tc>
          <w:tcPr>
            <w:tcW w:w="284" w:type="pct"/>
          </w:tcPr>
          <w:p w:rsidR="001A0FB2" w:rsidRDefault="001A0FB2">
            <w:pPr>
              <w:pStyle w:val="ConsPlusNormal"/>
              <w:jc w:val="center"/>
            </w:pPr>
            <w:r>
              <w:t>2027</w:t>
            </w:r>
          </w:p>
        </w:tc>
        <w:tc>
          <w:tcPr>
            <w:tcW w:w="284" w:type="pct"/>
          </w:tcPr>
          <w:p w:rsidR="001A0FB2" w:rsidRDefault="001A0FB2">
            <w:pPr>
              <w:pStyle w:val="ConsPlusNormal"/>
              <w:jc w:val="center"/>
            </w:pPr>
            <w:r>
              <w:t>2028</w:t>
            </w:r>
          </w:p>
        </w:tc>
        <w:tc>
          <w:tcPr>
            <w:tcW w:w="284" w:type="pct"/>
          </w:tcPr>
          <w:p w:rsidR="001A0FB2" w:rsidRDefault="001A0FB2">
            <w:pPr>
              <w:pStyle w:val="ConsPlusNormal"/>
              <w:jc w:val="center"/>
            </w:pPr>
            <w:r>
              <w:t>2029</w:t>
            </w:r>
          </w:p>
        </w:tc>
        <w:tc>
          <w:tcPr>
            <w:tcW w:w="284" w:type="pct"/>
          </w:tcPr>
          <w:p w:rsidR="001A0FB2" w:rsidRDefault="001A0FB2">
            <w:pPr>
              <w:pStyle w:val="ConsPlusNormal"/>
              <w:jc w:val="center"/>
            </w:pPr>
            <w:r>
              <w:t>2030</w:t>
            </w:r>
          </w:p>
        </w:tc>
        <w:tc>
          <w:tcPr>
            <w:tcW w:w="402" w:type="pct"/>
          </w:tcPr>
          <w:p w:rsidR="001A0FB2" w:rsidRDefault="001A0FB2">
            <w:pPr>
              <w:pStyle w:val="ConsPlusNormal"/>
              <w:jc w:val="center"/>
            </w:pPr>
            <w:r>
              <w:t>Итого</w:t>
            </w:r>
          </w:p>
        </w:tc>
        <w:tc>
          <w:tcPr>
            <w:tcW w:w="492" w:type="pct"/>
            <w:vMerge/>
          </w:tcPr>
          <w:p w:rsidR="001A0FB2" w:rsidRDefault="001A0FB2">
            <w:pPr>
              <w:pStyle w:val="ConsPlusNormal"/>
            </w:pPr>
          </w:p>
        </w:tc>
      </w:tr>
      <w:tr w:rsidR="001A0FB2" w:rsidTr="001A0FB2">
        <w:tc>
          <w:tcPr>
            <w:tcW w:w="150" w:type="pct"/>
          </w:tcPr>
          <w:p w:rsidR="001A0FB2" w:rsidRDefault="001A0FB2">
            <w:pPr>
              <w:pStyle w:val="ConsPlusNormal"/>
              <w:jc w:val="center"/>
            </w:pPr>
            <w:r>
              <w:t>1</w:t>
            </w:r>
          </w:p>
        </w:tc>
        <w:tc>
          <w:tcPr>
            <w:tcW w:w="478" w:type="pct"/>
          </w:tcPr>
          <w:p w:rsidR="001A0FB2" w:rsidRDefault="001A0FB2">
            <w:pPr>
              <w:pStyle w:val="ConsPlusNormal"/>
              <w:jc w:val="center"/>
            </w:pPr>
            <w:r>
              <w:t>2</w:t>
            </w:r>
          </w:p>
        </w:tc>
        <w:tc>
          <w:tcPr>
            <w:tcW w:w="351" w:type="pct"/>
          </w:tcPr>
          <w:p w:rsidR="001A0FB2" w:rsidRDefault="001A0FB2">
            <w:pPr>
              <w:pStyle w:val="ConsPlusNormal"/>
              <w:jc w:val="center"/>
            </w:pPr>
            <w:r>
              <w:t>3</w:t>
            </w:r>
          </w:p>
        </w:tc>
        <w:tc>
          <w:tcPr>
            <w:tcW w:w="337" w:type="pct"/>
          </w:tcPr>
          <w:p w:rsidR="001A0FB2" w:rsidRDefault="001A0FB2">
            <w:pPr>
              <w:pStyle w:val="ConsPlusNormal"/>
              <w:jc w:val="center"/>
            </w:pPr>
            <w:r>
              <w:t>4</w:t>
            </w:r>
          </w:p>
        </w:tc>
        <w:tc>
          <w:tcPr>
            <w:tcW w:w="373" w:type="pct"/>
          </w:tcPr>
          <w:p w:rsidR="001A0FB2" w:rsidRDefault="001A0FB2">
            <w:pPr>
              <w:pStyle w:val="ConsPlusNormal"/>
              <w:jc w:val="center"/>
            </w:pPr>
            <w:r>
              <w:t>5</w:t>
            </w:r>
          </w:p>
        </w:tc>
        <w:tc>
          <w:tcPr>
            <w:tcW w:w="313" w:type="pct"/>
          </w:tcPr>
          <w:p w:rsidR="001A0FB2" w:rsidRDefault="001A0FB2">
            <w:pPr>
              <w:pStyle w:val="ConsPlusNormal"/>
              <w:jc w:val="center"/>
            </w:pPr>
            <w:r>
              <w:t>6</w:t>
            </w:r>
          </w:p>
        </w:tc>
        <w:tc>
          <w:tcPr>
            <w:tcW w:w="313" w:type="pct"/>
          </w:tcPr>
          <w:p w:rsidR="001A0FB2" w:rsidRDefault="001A0FB2">
            <w:pPr>
              <w:pStyle w:val="ConsPlusNormal"/>
              <w:jc w:val="center"/>
            </w:pPr>
            <w:r>
              <w:t>7</w:t>
            </w:r>
          </w:p>
        </w:tc>
        <w:tc>
          <w:tcPr>
            <w:tcW w:w="284" w:type="pct"/>
          </w:tcPr>
          <w:p w:rsidR="001A0FB2" w:rsidRDefault="001A0FB2">
            <w:pPr>
              <w:pStyle w:val="ConsPlusNormal"/>
              <w:jc w:val="center"/>
            </w:pPr>
            <w:r>
              <w:t>8</w:t>
            </w:r>
          </w:p>
        </w:tc>
        <w:tc>
          <w:tcPr>
            <w:tcW w:w="373" w:type="pct"/>
          </w:tcPr>
          <w:p w:rsidR="001A0FB2" w:rsidRDefault="001A0FB2">
            <w:pPr>
              <w:pStyle w:val="ConsPlusNormal"/>
              <w:jc w:val="center"/>
            </w:pPr>
            <w:r>
              <w:t>9</w:t>
            </w:r>
          </w:p>
        </w:tc>
        <w:tc>
          <w:tcPr>
            <w:tcW w:w="284" w:type="pct"/>
          </w:tcPr>
          <w:p w:rsidR="001A0FB2" w:rsidRDefault="001A0FB2">
            <w:pPr>
              <w:pStyle w:val="ConsPlusNormal"/>
              <w:jc w:val="center"/>
            </w:pPr>
            <w:r>
              <w:t>10</w:t>
            </w:r>
          </w:p>
        </w:tc>
        <w:tc>
          <w:tcPr>
            <w:tcW w:w="284" w:type="pct"/>
          </w:tcPr>
          <w:p w:rsidR="001A0FB2" w:rsidRDefault="001A0FB2">
            <w:pPr>
              <w:pStyle w:val="ConsPlusNormal"/>
              <w:jc w:val="center"/>
            </w:pPr>
            <w:r>
              <w:t>11</w:t>
            </w:r>
          </w:p>
        </w:tc>
        <w:tc>
          <w:tcPr>
            <w:tcW w:w="284" w:type="pct"/>
          </w:tcPr>
          <w:p w:rsidR="001A0FB2" w:rsidRDefault="001A0FB2">
            <w:pPr>
              <w:pStyle w:val="ConsPlusNormal"/>
              <w:jc w:val="center"/>
            </w:pPr>
            <w:r>
              <w:t>12</w:t>
            </w:r>
          </w:p>
        </w:tc>
        <w:tc>
          <w:tcPr>
            <w:tcW w:w="284" w:type="pct"/>
          </w:tcPr>
          <w:p w:rsidR="001A0FB2" w:rsidRDefault="001A0FB2">
            <w:pPr>
              <w:pStyle w:val="ConsPlusNormal"/>
              <w:jc w:val="center"/>
            </w:pPr>
            <w:r>
              <w:t>13</w:t>
            </w:r>
          </w:p>
        </w:tc>
        <w:tc>
          <w:tcPr>
            <w:tcW w:w="402" w:type="pct"/>
          </w:tcPr>
          <w:p w:rsidR="001A0FB2" w:rsidRDefault="001A0FB2">
            <w:pPr>
              <w:pStyle w:val="ConsPlusNormal"/>
              <w:jc w:val="center"/>
            </w:pPr>
            <w:r>
              <w:t>14</w:t>
            </w:r>
          </w:p>
        </w:tc>
        <w:tc>
          <w:tcPr>
            <w:tcW w:w="492" w:type="pct"/>
          </w:tcPr>
          <w:p w:rsidR="001A0FB2" w:rsidRDefault="001A0FB2">
            <w:pPr>
              <w:pStyle w:val="ConsPlusNormal"/>
              <w:jc w:val="center"/>
            </w:pPr>
            <w:r>
              <w:t>15</w:t>
            </w:r>
          </w:p>
        </w:tc>
      </w:tr>
      <w:tr w:rsidR="001A0FB2" w:rsidTr="001A0FB2">
        <w:tc>
          <w:tcPr>
            <w:tcW w:w="150" w:type="pct"/>
            <w:vMerge w:val="restart"/>
            <w:tcBorders>
              <w:bottom w:val="nil"/>
            </w:tcBorders>
          </w:tcPr>
          <w:p w:rsidR="001A0FB2" w:rsidRDefault="001A0FB2">
            <w:pPr>
              <w:pStyle w:val="ConsPlusNormal"/>
            </w:pPr>
          </w:p>
        </w:tc>
        <w:tc>
          <w:tcPr>
            <w:tcW w:w="478" w:type="pct"/>
            <w:vMerge w:val="restart"/>
            <w:tcBorders>
              <w:bottom w:val="nil"/>
            </w:tcBorders>
          </w:tcPr>
          <w:p w:rsidR="001A0FB2" w:rsidRDefault="001A0FB2">
            <w:pPr>
              <w:pStyle w:val="ConsPlusNormal"/>
            </w:pPr>
            <w:r>
              <w:t>Муниципальная программа "Общественный транспорт в городе Рязани"</w:t>
            </w:r>
          </w:p>
        </w:tc>
        <w:tc>
          <w:tcPr>
            <w:tcW w:w="351" w:type="pct"/>
            <w:vMerge w:val="restart"/>
          </w:tcPr>
          <w:p w:rsidR="001A0FB2" w:rsidRDefault="001A0FB2">
            <w:pPr>
              <w:pStyle w:val="ConsPlusNormal"/>
            </w:pPr>
          </w:p>
        </w:tc>
        <w:tc>
          <w:tcPr>
            <w:tcW w:w="337" w:type="pct"/>
          </w:tcPr>
          <w:p w:rsidR="001A0FB2" w:rsidRDefault="001A0FB2">
            <w:pPr>
              <w:pStyle w:val="ConsPlusNormal"/>
              <w:jc w:val="center"/>
            </w:pPr>
            <w:r>
              <w:t>Всего, в том числе:</w:t>
            </w:r>
          </w:p>
        </w:tc>
        <w:tc>
          <w:tcPr>
            <w:tcW w:w="373" w:type="pct"/>
          </w:tcPr>
          <w:p w:rsidR="001A0FB2" w:rsidRDefault="001A0FB2">
            <w:pPr>
              <w:pStyle w:val="ConsPlusNormal"/>
              <w:jc w:val="center"/>
            </w:pPr>
            <w:r>
              <w:t>829420,01548</w:t>
            </w:r>
          </w:p>
        </w:tc>
        <w:tc>
          <w:tcPr>
            <w:tcW w:w="313" w:type="pct"/>
          </w:tcPr>
          <w:p w:rsidR="001A0FB2" w:rsidRDefault="001A0FB2">
            <w:pPr>
              <w:pStyle w:val="ConsPlusNormal"/>
              <w:jc w:val="center"/>
            </w:pPr>
            <w:r>
              <w:t>1248780,46021</w:t>
            </w:r>
          </w:p>
        </w:tc>
        <w:tc>
          <w:tcPr>
            <w:tcW w:w="313" w:type="pct"/>
          </w:tcPr>
          <w:p w:rsidR="001A0FB2" w:rsidRDefault="001A0FB2">
            <w:pPr>
              <w:pStyle w:val="ConsPlusNormal"/>
              <w:jc w:val="center"/>
            </w:pPr>
            <w:r>
              <w:t>354680,005</w:t>
            </w:r>
          </w:p>
        </w:tc>
        <w:tc>
          <w:tcPr>
            <w:tcW w:w="284" w:type="pct"/>
          </w:tcPr>
          <w:p w:rsidR="001A0FB2" w:rsidRDefault="001A0FB2">
            <w:pPr>
              <w:pStyle w:val="ConsPlusNormal"/>
              <w:jc w:val="center"/>
            </w:pPr>
            <w:r>
              <w:t>288625,59759</w:t>
            </w:r>
          </w:p>
        </w:tc>
        <w:tc>
          <w:tcPr>
            <w:tcW w:w="373" w:type="pct"/>
          </w:tcPr>
          <w:p w:rsidR="001A0FB2" w:rsidRDefault="001A0FB2">
            <w:pPr>
              <w:pStyle w:val="ConsPlusNormal"/>
              <w:jc w:val="center"/>
            </w:pPr>
            <w:r>
              <w:t>473268,75585</w:t>
            </w:r>
          </w:p>
        </w:tc>
        <w:tc>
          <w:tcPr>
            <w:tcW w:w="284" w:type="pct"/>
          </w:tcPr>
          <w:p w:rsidR="001A0FB2" w:rsidRDefault="001A0FB2">
            <w:pPr>
              <w:pStyle w:val="ConsPlusNormal"/>
              <w:jc w:val="center"/>
            </w:pPr>
            <w:r>
              <w:t>432000,00</w:t>
            </w:r>
          </w:p>
        </w:tc>
        <w:tc>
          <w:tcPr>
            <w:tcW w:w="284" w:type="pct"/>
          </w:tcPr>
          <w:p w:rsidR="001A0FB2" w:rsidRDefault="001A0FB2">
            <w:pPr>
              <w:pStyle w:val="ConsPlusNormal"/>
              <w:jc w:val="center"/>
            </w:pPr>
            <w:r>
              <w:t>432000,00</w:t>
            </w:r>
          </w:p>
        </w:tc>
        <w:tc>
          <w:tcPr>
            <w:tcW w:w="284" w:type="pct"/>
          </w:tcPr>
          <w:p w:rsidR="001A0FB2" w:rsidRDefault="001A0FB2">
            <w:pPr>
              <w:pStyle w:val="ConsPlusNormal"/>
              <w:jc w:val="center"/>
            </w:pPr>
            <w:r>
              <w:t>432000,00</w:t>
            </w:r>
          </w:p>
        </w:tc>
        <w:tc>
          <w:tcPr>
            <w:tcW w:w="284" w:type="pct"/>
          </w:tcPr>
          <w:p w:rsidR="001A0FB2" w:rsidRDefault="001A0FB2">
            <w:pPr>
              <w:pStyle w:val="ConsPlusNormal"/>
              <w:jc w:val="center"/>
            </w:pPr>
            <w:r>
              <w:t>432000,00</w:t>
            </w:r>
          </w:p>
        </w:tc>
        <w:tc>
          <w:tcPr>
            <w:tcW w:w="402" w:type="pct"/>
          </w:tcPr>
          <w:p w:rsidR="001A0FB2" w:rsidRDefault="001A0FB2">
            <w:pPr>
              <w:pStyle w:val="ConsPlusNormal"/>
              <w:jc w:val="center"/>
            </w:pPr>
            <w:r>
              <w:t>4922774,83413</w:t>
            </w:r>
          </w:p>
        </w:tc>
        <w:tc>
          <w:tcPr>
            <w:tcW w:w="492" w:type="pct"/>
            <w:vMerge w:val="restart"/>
            <w:tcBorders>
              <w:bottom w:val="nil"/>
            </w:tcBorders>
          </w:tcPr>
          <w:p w:rsidR="001A0FB2" w:rsidRDefault="001A0FB2">
            <w:pPr>
              <w:pStyle w:val="ConsPlusNormal"/>
            </w:pPr>
          </w:p>
        </w:tc>
      </w:tr>
      <w:tr w:rsidR="001A0FB2" w:rsidTr="001A0FB2">
        <w:tc>
          <w:tcPr>
            <w:tcW w:w="150" w:type="pct"/>
            <w:vMerge/>
            <w:tcBorders>
              <w:bottom w:val="nil"/>
            </w:tcBorders>
          </w:tcPr>
          <w:p w:rsidR="001A0FB2" w:rsidRDefault="001A0FB2">
            <w:pPr>
              <w:pStyle w:val="ConsPlusNormal"/>
            </w:pPr>
          </w:p>
        </w:tc>
        <w:tc>
          <w:tcPr>
            <w:tcW w:w="478" w:type="pct"/>
            <w:vMerge/>
            <w:tcBorders>
              <w:bottom w:val="nil"/>
            </w:tcBorders>
          </w:tcPr>
          <w:p w:rsidR="001A0FB2" w:rsidRDefault="001A0FB2">
            <w:pPr>
              <w:pStyle w:val="ConsPlusNormal"/>
            </w:pPr>
          </w:p>
        </w:tc>
        <w:tc>
          <w:tcPr>
            <w:tcW w:w="351" w:type="pct"/>
            <w:vMerge/>
          </w:tcPr>
          <w:p w:rsidR="001A0FB2" w:rsidRDefault="001A0FB2">
            <w:pPr>
              <w:pStyle w:val="ConsPlusNormal"/>
            </w:pP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829420,01548</w:t>
            </w:r>
          </w:p>
        </w:tc>
        <w:tc>
          <w:tcPr>
            <w:tcW w:w="313" w:type="pct"/>
          </w:tcPr>
          <w:p w:rsidR="001A0FB2" w:rsidRDefault="001A0FB2">
            <w:pPr>
              <w:pStyle w:val="ConsPlusNormal"/>
              <w:jc w:val="center"/>
            </w:pPr>
            <w:r>
              <w:t>1248780,46021</w:t>
            </w:r>
          </w:p>
        </w:tc>
        <w:tc>
          <w:tcPr>
            <w:tcW w:w="313" w:type="pct"/>
          </w:tcPr>
          <w:p w:rsidR="001A0FB2" w:rsidRDefault="001A0FB2">
            <w:pPr>
              <w:pStyle w:val="ConsPlusNormal"/>
              <w:jc w:val="center"/>
            </w:pPr>
            <w:r>
              <w:t>354680,005</w:t>
            </w:r>
          </w:p>
        </w:tc>
        <w:tc>
          <w:tcPr>
            <w:tcW w:w="284" w:type="pct"/>
          </w:tcPr>
          <w:p w:rsidR="001A0FB2" w:rsidRDefault="001A0FB2">
            <w:pPr>
              <w:pStyle w:val="ConsPlusNormal"/>
              <w:jc w:val="center"/>
            </w:pPr>
            <w:r>
              <w:t>288625,59759</w:t>
            </w:r>
          </w:p>
        </w:tc>
        <w:tc>
          <w:tcPr>
            <w:tcW w:w="373" w:type="pct"/>
          </w:tcPr>
          <w:p w:rsidR="001A0FB2" w:rsidRDefault="001A0FB2">
            <w:pPr>
              <w:pStyle w:val="ConsPlusNormal"/>
              <w:jc w:val="center"/>
            </w:pPr>
            <w:r>
              <w:t>473268,75585</w:t>
            </w:r>
          </w:p>
        </w:tc>
        <w:tc>
          <w:tcPr>
            <w:tcW w:w="284" w:type="pct"/>
          </w:tcPr>
          <w:p w:rsidR="001A0FB2" w:rsidRDefault="001A0FB2">
            <w:pPr>
              <w:pStyle w:val="ConsPlusNormal"/>
              <w:jc w:val="center"/>
            </w:pPr>
            <w:r>
              <w:t>432000,00</w:t>
            </w:r>
          </w:p>
        </w:tc>
        <w:tc>
          <w:tcPr>
            <w:tcW w:w="284" w:type="pct"/>
          </w:tcPr>
          <w:p w:rsidR="001A0FB2" w:rsidRDefault="001A0FB2">
            <w:pPr>
              <w:pStyle w:val="ConsPlusNormal"/>
              <w:jc w:val="center"/>
            </w:pPr>
            <w:r>
              <w:t>432000,00</w:t>
            </w:r>
          </w:p>
        </w:tc>
        <w:tc>
          <w:tcPr>
            <w:tcW w:w="284" w:type="pct"/>
          </w:tcPr>
          <w:p w:rsidR="001A0FB2" w:rsidRDefault="001A0FB2">
            <w:pPr>
              <w:pStyle w:val="ConsPlusNormal"/>
              <w:jc w:val="center"/>
            </w:pPr>
            <w:r>
              <w:t>432000,00</w:t>
            </w:r>
          </w:p>
        </w:tc>
        <w:tc>
          <w:tcPr>
            <w:tcW w:w="284" w:type="pct"/>
          </w:tcPr>
          <w:p w:rsidR="001A0FB2" w:rsidRDefault="001A0FB2">
            <w:pPr>
              <w:pStyle w:val="ConsPlusNormal"/>
              <w:jc w:val="center"/>
            </w:pPr>
            <w:r>
              <w:t>432000,00</w:t>
            </w:r>
          </w:p>
        </w:tc>
        <w:tc>
          <w:tcPr>
            <w:tcW w:w="402" w:type="pct"/>
          </w:tcPr>
          <w:p w:rsidR="001A0FB2" w:rsidRDefault="001A0FB2">
            <w:pPr>
              <w:pStyle w:val="ConsPlusNormal"/>
              <w:jc w:val="center"/>
            </w:pPr>
            <w:r>
              <w:t>4922774,83413</w:t>
            </w:r>
          </w:p>
        </w:tc>
        <w:tc>
          <w:tcPr>
            <w:tcW w:w="492" w:type="pct"/>
            <w:vMerge/>
            <w:tcBorders>
              <w:bottom w:val="nil"/>
            </w:tcBorders>
          </w:tcPr>
          <w:p w:rsidR="001A0FB2" w:rsidRDefault="001A0FB2">
            <w:pPr>
              <w:pStyle w:val="ConsPlusNormal"/>
            </w:pPr>
          </w:p>
        </w:tc>
      </w:tr>
      <w:tr w:rsidR="001A0FB2" w:rsidTr="001A0FB2">
        <w:tc>
          <w:tcPr>
            <w:tcW w:w="150" w:type="pct"/>
            <w:vMerge/>
            <w:tcBorders>
              <w:bottom w:val="nil"/>
            </w:tcBorders>
          </w:tcPr>
          <w:p w:rsidR="001A0FB2" w:rsidRDefault="001A0FB2">
            <w:pPr>
              <w:pStyle w:val="ConsPlusNormal"/>
            </w:pPr>
          </w:p>
        </w:tc>
        <w:tc>
          <w:tcPr>
            <w:tcW w:w="478" w:type="pct"/>
            <w:vMerge/>
            <w:tcBorders>
              <w:bottom w:val="nil"/>
            </w:tcBorders>
          </w:tcPr>
          <w:p w:rsidR="001A0FB2" w:rsidRDefault="001A0FB2">
            <w:pPr>
              <w:pStyle w:val="ConsPlusNormal"/>
            </w:pPr>
          </w:p>
        </w:tc>
        <w:tc>
          <w:tcPr>
            <w:tcW w:w="351" w:type="pct"/>
            <w:vMerge/>
          </w:tcPr>
          <w:p w:rsidR="001A0FB2" w:rsidRDefault="001A0FB2">
            <w:pPr>
              <w:pStyle w:val="ConsPlusNormal"/>
            </w:pPr>
          </w:p>
        </w:tc>
        <w:tc>
          <w:tcPr>
            <w:tcW w:w="337" w:type="pct"/>
          </w:tcPr>
          <w:p w:rsidR="001A0FB2" w:rsidRDefault="001A0FB2">
            <w:pPr>
              <w:pStyle w:val="ConsPlusNormal"/>
              <w:jc w:val="center"/>
            </w:pPr>
            <w:r>
              <w:t>УБГ</w:t>
            </w: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000</w:t>
            </w:r>
          </w:p>
        </w:tc>
        <w:tc>
          <w:tcPr>
            <w:tcW w:w="492" w:type="pct"/>
            <w:vMerge/>
            <w:tcBorders>
              <w:bottom w:val="nil"/>
            </w:tcBorders>
          </w:tcPr>
          <w:p w:rsidR="001A0FB2" w:rsidRDefault="001A0FB2">
            <w:pPr>
              <w:pStyle w:val="ConsPlusNormal"/>
            </w:pPr>
          </w:p>
        </w:tc>
      </w:tr>
      <w:tr w:rsidR="001A0FB2" w:rsidTr="001A0FB2">
        <w:tc>
          <w:tcPr>
            <w:tcW w:w="150" w:type="pct"/>
            <w:vMerge/>
            <w:tcBorders>
              <w:bottom w:val="nil"/>
            </w:tcBorders>
          </w:tcPr>
          <w:p w:rsidR="001A0FB2" w:rsidRDefault="001A0FB2">
            <w:pPr>
              <w:pStyle w:val="ConsPlusNormal"/>
            </w:pPr>
          </w:p>
        </w:tc>
        <w:tc>
          <w:tcPr>
            <w:tcW w:w="478" w:type="pct"/>
            <w:vMerge/>
            <w:tcBorders>
              <w:bottom w:val="nil"/>
            </w:tcBorders>
          </w:tcPr>
          <w:p w:rsidR="001A0FB2" w:rsidRDefault="001A0FB2">
            <w:pPr>
              <w:pStyle w:val="ConsPlusNormal"/>
            </w:pPr>
          </w:p>
        </w:tc>
        <w:tc>
          <w:tcPr>
            <w:tcW w:w="351" w:type="pct"/>
            <w:vMerge w:val="restart"/>
          </w:tcPr>
          <w:p w:rsidR="001A0FB2" w:rsidRDefault="001A0FB2">
            <w:pPr>
              <w:pStyle w:val="ConsPlusNormal"/>
              <w:jc w:val="center"/>
            </w:pPr>
            <w:r>
              <w:t>бюджет города Рязани</w:t>
            </w:r>
          </w:p>
        </w:tc>
        <w:tc>
          <w:tcPr>
            <w:tcW w:w="337" w:type="pct"/>
          </w:tcPr>
          <w:p w:rsidR="001A0FB2" w:rsidRDefault="001A0FB2">
            <w:pPr>
              <w:pStyle w:val="ConsPlusNormal"/>
              <w:jc w:val="center"/>
            </w:pPr>
            <w:r>
              <w:t>Всего, в том числе:</w:t>
            </w:r>
          </w:p>
        </w:tc>
        <w:tc>
          <w:tcPr>
            <w:tcW w:w="373" w:type="pct"/>
          </w:tcPr>
          <w:p w:rsidR="001A0FB2" w:rsidRDefault="001A0FB2">
            <w:pPr>
              <w:pStyle w:val="ConsPlusNormal"/>
              <w:jc w:val="center"/>
            </w:pPr>
            <w:r>
              <w:t>166991,72805</w:t>
            </w:r>
          </w:p>
        </w:tc>
        <w:tc>
          <w:tcPr>
            <w:tcW w:w="313" w:type="pct"/>
          </w:tcPr>
          <w:p w:rsidR="001A0FB2" w:rsidRDefault="001A0FB2">
            <w:pPr>
              <w:pStyle w:val="ConsPlusNormal"/>
              <w:jc w:val="center"/>
            </w:pPr>
            <w:r>
              <w:t>185952,90599</w:t>
            </w:r>
          </w:p>
        </w:tc>
        <w:tc>
          <w:tcPr>
            <w:tcW w:w="313" w:type="pct"/>
          </w:tcPr>
          <w:p w:rsidR="001A0FB2" w:rsidRDefault="001A0FB2">
            <w:pPr>
              <w:pStyle w:val="ConsPlusNormal"/>
              <w:jc w:val="center"/>
            </w:pPr>
            <w:r>
              <w:t>100000,00</w:t>
            </w:r>
          </w:p>
        </w:tc>
        <w:tc>
          <w:tcPr>
            <w:tcW w:w="284" w:type="pct"/>
          </w:tcPr>
          <w:p w:rsidR="001A0FB2" w:rsidRDefault="001A0FB2">
            <w:pPr>
              <w:pStyle w:val="ConsPlusNormal"/>
              <w:jc w:val="center"/>
            </w:pPr>
            <w:r>
              <w:t>288625,59759</w:t>
            </w:r>
          </w:p>
        </w:tc>
        <w:tc>
          <w:tcPr>
            <w:tcW w:w="373" w:type="pct"/>
          </w:tcPr>
          <w:p w:rsidR="001A0FB2" w:rsidRDefault="001A0FB2">
            <w:pPr>
              <w:pStyle w:val="ConsPlusNormal"/>
              <w:jc w:val="center"/>
            </w:pPr>
            <w:r>
              <w:t>473268,75585</w:t>
            </w:r>
          </w:p>
        </w:tc>
        <w:tc>
          <w:tcPr>
            <w:tcW w:w="284" w:type="pct"/>
          </w:tcPr>
          <w:p w:rsidR="001A0FB2" w:rsidRDefault="001A0FB2">
            <w:pPr>
              <w:pStyle w:val="ConsPlusNormal"/>
              <w:jc w:val="center"/>
            </w:pPr>
            <w:r>
              <w:t>432000,00</w:t>
            </w:r>
          </w:p>
        </w:tc>
        <w:tc>
          <w:tcPr>
            <w:tcW w:w="284" w:type="pct"/>
          </w:tcPr>
          <w:p w:rsidR="001A0FB2" w:rsidRDefault="001A0FB2">
            <w:pPr>
              <w:pStyle w:val="ConsPlusNormal"/>
              <w:jc w:val="center"/>
            </w:pPr>
            <w:r>
              <w:t>432000,00</w:t>
            </w:r>
          </w:p>
        </w:tc>
        <w:tc>
          <w:tcPr>
            <w:tcW w:w="284" w:type="pct"/>
          </w:tcPr>
          <w:p w:rsidR="001A0FB2" w:rsidRDefault="001A0FB2">
            <w:pPr>
              <w:pStyle w:val="ConsPlusNormal"/>
              <w:jc w:val="center"/>
            </w:pPr>
            <w:r>
              <w:t>432000,00</w:t>
            </w:r>
          </w:p>
        </w:tc>
        <w:tc>
          <w:tcPr>
            <w:tcW w:w="284" w:type="pct"/>
          </w:tcPr>
          <w:p w:rsidR="001A0FB2" w:rsidRDefault="001A0FB2">
            <w:pPr>
              <w:pStyle w:val="ConsPlusNormal"/>
              <w:jc w:val="center"/>
            </w:pPr>
            <w:r>
              <w:t>432000,00</w:t>
            </w:r>
          </w:p>
        </w:tc>
        <w:tc>
          <w:tcPr>
            <w:tcW w:w="402" w:type="pct"/>
          </w:tcPr>
          <w:p w:rsidR="001A0FB2" w:rsidRDefault="001A0FB2">
            <w:pPr>
              <w:pStyle w:val="ConsPlusNormal"/>
              <w:jc w:val="center"/>
            </w:pPr>
            <w:r>
              <w:t>2942838,98748</w:t>
            </w:r>
          </w:p>
        </w:tc>
        <w:tc>
          <w:tcPr>
            <w:tcW w:w="492" w:type="pct"/>
            <w:vMerge/>
            <w:tcBorders>
              <w:bottom w:val="nil"/>
            </w:tcBorders>
          </w:tcPr>
          <w:p w:rsidR="001A0FB2" w:rsidRDefault="001A0FB2">
            <w:pPr>
              <w:pStyle w:val="ConsPlusNormal"/>
            </w:pPr>
          </w:p>
        </w:tc>
      </w:tr>
      <w:tr w:rsidR="001A0FB2" w:rsidTr="001A0FB2">
        <w:tc>
          <w:tcPr>
            <w:tcW w:w="150" w:type="pct"/>
            <w:vMerge/>
            <w:tcBorders>
              <w:bottom w:val="nil"/>
            </w:tcBorders>
          </w:tcPr>
          <w:p w:rsidR="001A0FB2" w:rsidRDefault="001A0FB2">
            <w:pPr>
              <w:pStyle w:val="ConsPlusNormal"/>
            </w:pPr>
          </w:p>
        </w:tc>
        <w:tc>
          <w:tcPr>
            <w:tcW w:w="478" w:type="pct"/>
            <w:vMerge/>
            <w:tcBorders>
              <w:bottom w:val="nil"/>
            </w:tcBorders>
          </w:tcPr>
          <w:p w:rsidR="001A0FB2" w:rsidRDefault="001A0FB2">
            <w:pPr>
              <w:pStyle w:val="ConsPlusNormal"/>
            </w:pPr>
          </w:p>
        </w:tc>
        <w:tc>
          <w:tcPr>
            <w:tcW w:w="351" w:type="pct"/>
            <w:vMerge/>
          </w:tcPr>
          <w:p w:rsidR="001A0FB2" w:rsidRDefault="001A0FB2">
            <w:pPr>
              <w:pStyle w:val="ConsPlusNormal"/>
            </w:pP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166991,72805</w:t>
            </w:r>
          </w:p>
        </w:tc>
        <w:tc>
          <w:tcPr>
            <w:tcW w:w="313" w:type="pct"/>
          </w:tcPr>
          <w:p w:rsidR="001A0FB2" w:rsidRDefault="001A0FB2">
            <w:pPr>
              <w:pStyle w:val="ConsPlusNormal"/>
              <w:jc w:val="center"/>
            </w:pPr>
            <w:r>
              <w:t>185952,90599</w:t>
            </w:r>
          </w:p>
        </w:tc>
        <w:tc>
          <w:tcPr>
            <w:tcW w:w="313" w:type="pct"/>
          </w:tcPr>
          <w:p w:rsidR="001A0FB2" w:rsidRDefault="001A0FB2">
            <w:pPr>
              <w:pStyle w:val="ConsPlusNormal"/>
              <w:jc w:val="center"/>
            </w:pPr>
            <w:r>
              <w:t>100000,00</w:t>
            </w:r>
          </w:p>
        </w:tc>
        <w:tc>
          <w:tcPr>
            <w:tcW w:w="284" w:type="pct"/>
          </w:tcPr>
          <w:p w:rsidR="001A0FB2" w:rsidRDefault="001A0FB2">
            <w:pPr>
              <w:pStyle w:val="ConsPlusNormal"/>
              <w:jc w:val="center"/>
            </w:pPr>
            <w:r>
              <w:t>288625,59759</w:t>
            </w:r>
          </w:p>
        </w:tc>
        <w:tc>
          <w:tcPr>
            <w:tcW w:w="373" w:type="pct"/>
          </w:tcPr>
          <w:p w:rsidR="001A0FB2" w:rsidRDefault="001A0FB2">
            <w:pPr>
              <w:pStyle w:val="ConsPlusNormal"/>
              <w:jc w:val="center"/>
            </w:pPr>
            <w:r>
              <w:t>473268,75585</w:t>
            </w:r>
          </w:p>
        </w:tc>
        <w:tc>
          <w:tcPr>
            <w:tcW w:w="284" w:type="pct"/>
          </w:tcPr>
          <w:p w:rsidR="001A0FB2" w:rsidRDefault="001A0FB2">
            <w:pPr>
              <w:pStyle w:val="ConsPlusNormal"/>
              <w:jc w:val="center"/>
            </w:pPr>
            <w:r>
              <w:t>432000,00</w:t>
            </w:r>
          </w:p>
        </w:tc>
        <w:tc>
          <w:tcPr>
            <w:tcW w:w="284" w:type="pct"/>
          </w:tcPr>
          <w:p w:rsidR="001A0FB2" w:rsidRDefault="001A0FB2">
            <w:pPr>
              <w:pStyle w:val="ConsPlusNormal"/>
              <w:jc w:val="center"/>
            </w:pPr>
            <w:r>
              <w:t>432000,00</w:t>
            </w:r>
          </w:p>
        </w:tc>
        <w:tc>
          <w:tcPr>
            <w:tcW w:w="284" w:type="pct"/>
          </w:tcPr>
          <w:p w:rsidR="001A0FB2" w:rsidRDefault="001A0FB2">
            <w:pPr>
              <w:pStyle w:val="ConsPlusNormal"/>
              <w:jc w:val="center"/>
            </w:pPr>
            <w:r>
              <w:t>432000,00</w:t>
            </w:r>
          </w:p>
        </w:tc>
        <w:tc>
          <w:tcPr>
            <w:tcW w:w="284" w:type="pct"/>
          </w:tcPr>
          <w:p w:rsidR="001A0FB2" w:rsidRDefault="001A0FB2">
            <w:pPr>
              <w:pStyle w:val="ConsPlusNormal"/>
              <w:jc w:val="center"/>
            </w:pPr>
            <w:r>
              <w:t>432000,00</w:t>
            </w:r>
          </w:p>
        </w:tc>
        <w:tc>
          <w:tcPr>
            <w:tcW w:w="402" w:type="pct"/>
          </w:tcPr>
          <w:p w:rsidR="001A0FB2" w:rsidRDefault="001A0FB2">
            <w:pPr>
              <w:pStyle w:val="ConsPlusNormal"/>
              <w:jc w:val="center"/>
            </w:pPr>
            <w:r>
              <w:t>2942838,98748</w:t>
            </w:r>
          </w:p>
        </w:tc>
        <w:tc>
          <w:tcPr>
            <w:tcW w:w="492" w:type="pct"/>
            <w:vMerge/>
            <w:tcBorders>
              <w:bottom w:val="nil"/>
            </w:tcBorders>
          </w:tcPr>
          <w:p w:rsidR="001A0FB2" w:rsidRDefault="001A0FB2">
            <w:pPr>
              <w:pStyle w:val="ConsPlusNormal"/>
            </w:pPr>
          </w:p>
        </w:tc>
      </w:tr>
      <w:tr w:rsidR="001A0FB2" w:rsidTr="001A0FB2">
        <w:tc>
          <w:tcPr>
            <w:tcW w:w="150" w:type="pct"/>
            <w:vMerge/>
            <w:tcBorders>
              <w:bottom w:val="nil"/>
            </w:tcBorders>
          </w:tcPr>
          <w:p w:rsidR="001A0FB2" w:rsidRDefault="001A0FB2">
            <w:pPr>
              <w:pStyle w:val="ConsPlusNormal"/>
            </w:pPr>
          </w:p>
        </w:tc>
        <w:tc>
          <w:tcPr>
            <w:tcW w:w="478" w:type="pct"/>
            <w:vMerge/>
            <w:tcBorders>
              <w:bottom w:val="nil"/>
            </w:tcBorders>
          </w:tcPr>
          <w:p w:rsidR="001A0FB2" w:rsidRDefault="001A0FB2">
            <w:pPr>
              <w:pStyle w:val="ConsPlusNormal"/>
            </w:pPr>
          </w:p>
        </w:tc>
        <w:tc>
          <w:tcPr>
            <w:tcW w:w="351" w:type="pct"/>
            <w:vMerge/>
          </w:tcPr>
          <w:p w:rsidR="001A0FB2" w:rsidRDefault="001A0FB2">
            <w:pPr>
              <w:pStyle w:val="ConsPlusNormal"/>
            </w:pPr>
          </w:p>
        </w:tc>
        <w:tc>
          <w:tcPr>
            <w:tcW w:w="337" w:type="pct"/>
          </w:tcPr>
          <w:p w:rsidR="001A0FB2" w:rsidRDefault="001A0FB2">
            <w:pPr>
              <w:pStyle w:val="ConsPlusNormal"/>
              <w:jc w:val="center"/>
            </w:pPr>
            <w:r>
              <w:t>УБГ</w:t>
            </w: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0,00</w:t>
            </w:r>
          </w:p>
        </w:tc>
        <w:tc>
          <w:tcPr>
            <w:tcW w:w="492" w:type="pct"/>
            <w:vMerge/>
            <w:tcBorders>
              <w:bottom w:val="nil"/>
            </w:tcBorders>
          </w:tcPr>
          <w:p w:rsidR="001A0FB2" w:rsidRDefault="001A0FB2">
            <w:pPr>
              <w:pStyle w:val="ConsPlusNormal"/>
            </w:pPr>
          </w:p>
        </w:tc>
      </w:tr>
      <w:tr w:rsidR="001A0FB2" w:rsidTr="001A0FB2">
        <w:tc>
          <w:tcPr>
            <w:tcW w:w="150" w:type="pct"/>
            <w:vMerge/>
            <w:tcBorders>
              <w:bottom w:val="nil"/>
            </w:tcBorders>
          </w:tcPr>
          <w:p w:rsidR="001A0FB2" w:rsidRDefault="001A0FB2">
            <w:pPr>
              <w:pStyle w:val="ConsPlusNormal"/>
            </w:pPr>
          </w:p>
        </w:tc>
        <w:tc>
          <w:tcPr>
            <w:tcW w:w="478" w:type="pct"/>
            <w:vMerge/>
            <w:tcBorders>
              <w:bottom w:val="nil"/>
            </w:tcBorders>
          </w:tcPr>
          <w:p w:rsidR="001A0FB2" w:rsidRDefault="001A0FB2">
            <w:pPr>
              <w:pStyle w:val="ConsPlusNormal"/>
            </w:pPr>
          </w:p>
        </w:tc>
        <w:tc>
          <w:tcPr>
            <w:tcW w:w="351" w:type="pct"/>
          </w:tcPr>
          <w:p w:rsidR="001A0FB2" w:rsidRDefault="001A0FB2">
            <w:pPr>
              <w:pStyle w:val="ConsPlusNormal"/>
              <w:jc w:val="center"/>
            </w:pPr>
            <w:r>
              <w:t>областной бюджет</w:t>
            </w: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395678,28743</w:t>
            </w:r>
          </w:p>
        </w:tc>
        <w:tc>
          <w:tcPr>
            <w:tcW w:w="313" w:type="pct"/>
          </w:tcPr>
          <w:p w:rsidR="001A0FB2" w:rsidRDefault="001A0FB2">
            <w:pPr>
              <w:pStyle w:val="ConsPlusNormal"/>
              <w:jc w:val="center"/>
            </w:pPr>
            <w:r>
              <w:t>1062827,55422</w:t>
            </w:r>
          </w:p>
        </w:tc>
        <w:tc>
          <w:tcPr>
            <w:tcW w:w="313" w:type="pct"/>
          </w:tcPr>
          <w:p w:rsidR="001A0FB2" w:rsidRDefault="001A0FB2">
            <w:pPr>
              <w:pStyle w:val="ConsPlusNormal"/>
              <w:jc w:val="center"/>
            </w:pPr>
            <w:r>
              <w:t>254680,005</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1713185,84665</w:t>
            </w:r>
          </w:p>
        </w:tc>
        <w:tc>
          <w:tcPr>
            <w:tcW w:w="492" w:type="pct"/>
            <w:vMerge/>
            <w:tcBorders>
              <w:bottom w:val="nil"/>
            </w:tcBorders>
          </w:tcPr>
          <w:p w:rsidR="001A0FB2" w:rsidRDefault="001A0FB2">
            <w:pPr>
              <w:pStyle w:val="ConsPlusNormal"/>
            </w:pPr>
          </w:p>
        </w:tc>
      </w:tr>
      <w:tr w:rsidR="001A0FB2" w:rsidTr="001A0FB2">
        <w:tblPrEx>
          <w:tblBorders>
            <w:insideH w:val="nil"/>
          </w:tblBorders>
        </w:tblPrEx>
        <w:tc>
          <w:tcPr>
            <w:tcW w:w="150" w:type="pct"/>
            <w:vMerge/>
            <w:tcBorders>
              <w:bottom w:val="nil"/>
            </w:tcBorders>
          </w:tcPr>
          <w:p w:rsidR="001A0FB2" w:rsidRDefault="001A0FB2">
            <w:pPr>
              <w:pStyle w:val="ConsPlusNormal"/>
            </w:pPr>
          </w:p>
        </w:tc>
        <w:tc>
          <w:tcPr>
            <w:tcW w:w="478" w:type="pct"/>
            <w:vMerge/>
            <w:tcBorders>
              <w:bottom w:val="nil"/>
            </w:tcBorders>
          </w:tcPr>
          <w:p w:rsidR="001A0FB2" w:rsidRDefault="001A0FB2">
            <w:pPr>
              <w:pStyle w:val="ConsPlusNormal"/>
            </w:pPr>
          </w:p>
        </w:tc>
        <w:tc>
          <w:tcPr>
            <w:tcW w:w="351" w:type="pct"/>
            <w:tcBorders>
              <w:bottom w:val="nil"/>
            </w:tcBorders>
          </w:tcPr>
          <w:p w:rsidR="001A0FB2" w:rsidRDefault="001A0FB2">
            <w:pPr>
              <w:pStyle w:val="ConsPlusNormal"/>
              <w:jc w:val="center"/>
            </w:pPr>
            <w:r>
              <w:t>федеральный бюджет</w:t>
            </w:r>
          </w:p>
        </w:tc>
        <w:tc>
          <w:tcPr>
            <w:tcW w:w="337" w:type="pct"/>
            <w:tcBorders>
              <w:bottom w:val="nil"/>
            </w:tcBorders>
          </w:tcPr>
          <w:p w:rsidR="001A0FB2" w:rsidRDefault="001A0FB2">
            <w:pPr>
              <w:pStyle w:val="ConsPlusNormal"/>
              <w:jc w:val="center"/>
            </w:pPr>
            <w:r>
              <w:t>Администрация города Рязани, УТ</w:t>
            </w:r>
          </w:p>
        </w:tc>
        <w:tc>
          <w:tcPr>
            <w:tcW w:w="373" w:type="pct"/>
            <w:tcBorders>
              <w:bottom w:val="nil"/>
            </w:tcBorders>
          </w:tcPr>
          <w:p w:rsidR="001A0FB2" w:rsidRDefault="001A0FB2">
            <w:pPr>
              <w:pStyle w:val="ConsPlusNormal"/>
              <w:jc w:val="center"/>
            </w:pPr>
            <w:r>
              <w:t>266750,00</w:t>
            </w:r>
          </w:p>
        </w:tc>
        <w:tc>
          <w:tcPr>
            <w:tcW w:w="313" w:type="pct"/>
            <w:tcBorders>
              <w:bottom w:val="nil"/>
            </w:tcBorders>
          </w:tcPr>
          <w:p w:rsidR="001A0FB2" w:rsidRDefault="001A0FB2">
            <w:pPr>
              <w:pStyle w:val="ConsPlusNormal"/>
              <w:jc w:val="center"/>
            </w:pPr>
            <w:r>
              <w:t>0,00</w:t>
            </w:r>
          </w:p>
        </w:tc>
        <w:tc>
          <w:tcPr>
            <w:tcW w:w="313"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373"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402" w:type="pct"/>
            <w:tcBorders>
              <w:bottom w:val="nil"/>
            </w:tcBorders>
          </w:tcPr>
          <w:p w:rsidR="001A0FB2" w:rsidRDefault="001A0FB2">
            <w:pPr>
              <w:pStyle w:val="ConsPlusNormal"/>
              <w:jc w:val="center"/>
            </w:pPr>
            <w:r>
              <w:t>266750,00</w:t>
            </w:r>
          </w:p>
        </w:tc>
        <w:tc>
          <w:tcPr>
            <w:tcW w:w="492" w:type="pct"/>
            <w:vMerge/>
            <w:tcBorders>
              <w:bottom w:val="nil"/>
            </w:tcBorders>
          </w:tcPr>
          <w:p w:rsidR="001A0FB2" w:rsidRDefault="001A0FB2">
            <w:pPr>
              <w:pStyle w:val="ConsPlusNormal"/>
            </w:pPr>
          </w:p>
        </w:tc>
      </w:tr>
      <w:tr w:rsidR="001A0FB2" w:rsidTr="001A0FB2">
        <w:tblPrEx>
          <w:tblBorders>
            <w:insideH w:val="nil"/>
          </w:tblBorders>
        </w:tblPrEx>
        <w:tc>
          <w:tcPr>
            <w:tcW w:w="5000" w:type="pct"/>
            <w:gridSpan w:val="15"/>
            <w:tcBorders>
              <w:top w:val="nil"/>
            </w:tcBorders>
          </w:tcPr>
          <w:p w:rsidR="001A0FB2" w:rsidRDefault="001A0FB2">
            <w:pPr>
              <w:pStyle w:val="ConsPlusNormal"/>
              <w:jc w:val="both"/>
            </w:pPr>
            <w:r>
              <w:t xml:space="preserve">(в ред. </w:t>
            </w:r>
            <w:hyperlink r:id="rId112">
              <w:r>
                <w:rPr>
                  <w:color w:val="0000FF"/>
                </w:rPr>
                <w:t>Постановления</w:t>
              </w:r>
            </w:hyperlink>
            <w:r>
              <w:t xml:space="preserve"> Администрации города Рязани от 05.10.2023 N 12888)</w:t>
            </w:r>
          </w:p>
        </w:tc>
      </w:tr>
      <w:tr w:rsidR="001A0FB2" w:rsidTr="001A0FB2">
        <w:tc>
          <w:tcPr>
            <w:tcW w:w="150" w:type="pct"/>
          </w:tcPr>
          <w:p w:rsidR="001A0FB2" w:rsidRDefault="001A0FB2">
            <w:pPr>
              <w:pStyle w:val="ConsPlusNormal"/>
              <w:jc w:val="center"/>
            </w:pPr>
            <w:r>
              <w:t>1.</w:t>
            </w:r>
          </w:p>
        </w:tc>
        <w:tc>
          <w:tcPr>
            <w:tcW w:w="4850" w:type="pct"/>
            <w:gridSpan w:val="14"/>
          </w:tcPr>
          <w:p w:rsidR="001A0FB2" w:rsidRDefault="001A0FB2">
            <w:pPr>
              <w:pStyle w:val="ConsPlusNormal"/>
              <w:jc w:val="center"/>
              <w:outlineLvl w:val="2"/>
            </w:pPr>
            <w:r>
              <w:t>Задача 1. Удовлетворение потребности граждан в регулярных перевозках пассажиров автомобильным транспортом и городским наземным электрическим транспортом общего пользования, совершенствование и развитие сети маршрутов регулярных перевозок пассажиров и багажа в городском сообщении</w:t>
            </w:r>
          </w:p>
        </w:tc>
      </w:tr>
      <w:tr w:rsidR="001A0FB2" w:rsidTr="001A0FB2">
        <w:tc>
          <w:tcPr>
            <w:tcW w:w="150" w:type="pct"/>
          </w:tcPr>
          <w:p w:rsidR="001A0FB2" w:rsidRDefault="001A0FB2">
            <w:pPr>
              <w:pStyle w:val="ConsPlusNormal"/>
              <w:jc w:val="center"/>
            </w:pPr>
            <w:r>
              <w:t>1.1</w:t>
            </w:r>
          </w:p>
        </w:tc>
        <w:tc>
          <w:tcPr>
            <w:tcW w:w="478" w:type="pct"/>
          </w:tcPr>
          <w:p w:rsidR="001A0FB2" w:rsidRDefault="001A0FB2">
            <w:pPr>
              <w:pStyle w:val="ConsPlusNormal"/>
            </w:pPr>
            <w:r>
              <w:t>Основное мероприятие 1.1. Совершенствование и развитие сети маршрутов регулярных перевозок пассажиров и багажа в городском сообщении</w:t>
            </w:r>
          </w:p>
        </w:tc>
        <w:tc>
          <w:tcPr>
            <w:tcW w:w="351" w:type="pct"/>
          </w:tcPr>
          <w:p w:rsidR="001A0FB2" w:rsidRDefault="001A0FB2">
            <w:pPr>
              <w:pStyle w:val="ConsPlusNormal"/>
              <w:jc w:val="center"/>
            </w:pPr>
            <w:r>
              <w:t>Бюджет города Рязани</w:t>
            </w: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25000,00</w:t>
            </w:r>
          </w:p>
        </w:tc>
        <w:tc>
          <w:tcPr>
            <w:tcW w:w="31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25000,00</w:t>
            </w:r>
          </w:p>
        </w:tc>
        <w:tc>
          <w:tcPr>
            <w:tcW w:w="492" w:type="pct"/>
          </w:tcPr>
          <w:p w:rsidR="001A0FB2" w:rsidRDefault="001A0FB2">
            <w:pPr>
              <w:pStyle w:val="ConsPlusNormal"/>
            </w:pPr>
            <w:r>
              <w:t xml:space="preserve">- увеличение протяженности маршрутов общественного транспорта (муниципального и коммерческого) до 1113,29 км </w:t>
            </w:r>
            <w:hyperlink w:anchor="P1079">
              <w:r>
                <w:rPr>
                  <w:color w:val="0000FF"/>
                </w:rPr>
                <w:t>&lt;*&gt;</w:t>
              </w:r>
            </w:hyperlink>
          </w:p>
        </w:tc>
      </w:tr>
      <w:tr w:rsidR="001A0FB2" w:rsidTr="001A0FB2">
        <w:tc>
          <w:tcPr>
            <w:tcW w:w="150" w:type="pct"/>
            <w:vMerge w:val="restart"/>
          </w:tcPr>
          <w:p w:rsidR="001A0FB2" w:rsidRDefault="001A0FB2">
            <w:pPr>
              <w:pStyle w:val="ConsPlusNormal"/>
              <w:jc w:val="center"/>
            </w:pPr>
            <w:r>
              <w:t>1.2</w:t>
            </w:r>
          </w:p>
        </w:tc>
        <w:tc>
          <w:tcPr>
            <w:tcW w:w="478" w:type="pct"/>
            <w:vMerge w:val="restart"/>
          </w:tcPr>
          <w:p w:rsidR="001A0FB2" w:rsidRDefault="001A0FB2">
            <w:pPr>
              <w:pStyle w:val="ConsPlusNormal"/>
            </w:pPr>
            <w:r>
              <w:t>Основное мероприятие 1.2. Оснащение остановочных пунктов расписанием общественно</w:t>
            </w:r>
            <w:r>
              <w:lastRenderedPageBreak/>
              <w:t>го транспорта</w:t>
            </w:r>
          </w:p>
        </w:tc>
        <w:tc>
          <w:tcPr>
            <w:tcW w:w="351" w:type="pct"/>
            <w:vMerge w:val="restart"/>
          </w:tcPr>
          <w:p w:rsidR="001A0FB2" w:rsidRDefault="001A0FB2">
            <w:pPr>
              <w:pStyle w:val="ConsPlusNormal"/>
              <w:jc w:val="center"/>
            </w:pPr>
            <w:r>
              <w:lastRenderedPageBreak/>
              <w:t>бюджет города Рязани</w:t>
            </w:r>
          </w:p>
        </w:tc>
        <w:tc>
          <w:tcPr>
            <w:tcW w:w="337" w:type="pct"/>
          </w:tcPr>
          <w:p w:rsidR="001A0FB2" w:rsidRDefault="001A0FB2">
            <w:pPr>
              <w:pStyle w:val="ConsPlusNormal"/>
              <w:jc w:val="center"/>
            </w:pPr>
            <w:r>
              <w:t>Всего, в том числе:</w:t>
            </w: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0,00</w:t>
            </w:r>
          </w:p>
        </w:tc>
        <w:tc>
          <w:tcPr>
            <w:tcW w:w="492" w:type="pct"/>
            <w:vMerge w:val="restart"/>
          </w:tcPr>
          <w:p w:rsidR="001A0FB2" w:rsidRDefault="001A0FB2">
            <w:pPr>
              <w:pStyle w:val="ConsPlusNormal"/>
            </w:pPr>
            <w:r>
              <w:t xml:space="preserve">- увеличение доли остановочных пунктов с расписанием движения общественного транспорта </w:t>
            </w:r>
            <w:r>
              <w:lastRenderedPageBreak/>
              <w:t>до 100%</w:t>
            </w:r>
          </w:p>
        </w:tc>
      </w:tr>
      <w:tr w:rsidR="001A0FB2" w:rsidTr="001A0FB2">
        <w:tc>
          <w:tcPr>
            <w:tcW w:w="150" w:type="pct"/>
            <w:vMerge/>
          </w:tcPr>
          <w:p w:rsidR="001A0FB2" w:rsidRDefault="001A0FB2">
            <w:pPr>
              <w:pStyle w:val="ConsPlusNormal"/>
            </w:pPr>
          </w:p>
        </w:tc>
        <w:tc>
          <w:tcPr>
            <w:tcW w:w="478" w:type="pct"/>
            <w:vMerge/>
          </w:tcPr>
          <w:p w:rsidR="001A0FB2" w:rsidRDefault="001A0FB2">
            <w:pPr>
              <w:pStyle w:val="ConsPlusNormal"/>
            </w:pPr>
          </w:p>
        </w:tc>
        <w:tc>
          <w:tcPr>
            <w:tcW w:w="351" w:type="pct"/>
            <w:vMerge/>
          </w:tcPr>
          <w:p w:rsidR="001A0FB2" w:rsidRDefault="001A0FB2">
            <w:pPr>
              <w:pStyle w:val="ConsPlusNormal"/>
            </w:pP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0,00</w:t>
            </w:r>
          </w:p>
        </w:tc>
        <w:tc>
          <w:tcPr>
            <w:tcW w:w="492" w:type="pct"/>
            <w:vMerge/>
          </w:tcPr>
          <w:p w:rsidR="001A0FB2" w:rsidRDefault="001A0FB2">
            <w:pPr>
              <w:pStyle w:val="ConsPlusNormal"/>
            </w:pPr>
          </w:p>
        </w:tc>
      </w:tr>
      <w:tr w:rsidR="001A0FB2" w:rsidTr="001A0FB2">
        <w:tc>
          <w:tcPr>
            <w:tcW w:w="150" w:type="pct"/>
            <w:vMerge/>
          </w:tcPr>
          <w:p w:rsidR="001A0FB2" w:rsidRDefault="001A0FB2">
            <w:pPr>
              <w:pStyle w:val="ConsPlusNormal"/>
            </w:pPr>
          </w:p>
        </w:tc>
        <w:tc>
          <w:tcPr>
            <w:tcW w:w="478" w:type="pct"/>
            <w:vMerge/>
          </w:tcPr>
          <w:p w:rsidR="001A0FB2" w:rsidRDefault="001A0FB2">
            <w:pPr>
              <w:pStyle w:val="ConsPlusNormal"/>
            </w:pPr>
          </w:p>
        </w:tc>
        <w:tc>
          <w:tcPr>
            <w:tcW w:w="351" w:type="pct"/>
            <w:vMerge/>
          </w:tcPr>
          <w:p w:rsidR="001A0FB2" w:rsidRDefault="001A0FB2">
            <w:pPr>
              <w:pStyle w:val="ConsPlusNormal"/>
            </w:pPr>
          </w:p>
        </w:tc>
        <w:tc>
          <w:tcPr>
            <w:tcW w:w="337" w:type="pct"/>
          </w:tcPr>
          <w:p w:rsidR="001A0FB2" w:rsidRDefault="001A0FB2">
            <w:pPr>
              <w:pStyle w:val="ConsPlusNormal"/>
              <w:jc w:val="center"/>
            </w:pPr>
            <w:r>
              <w:t>УБГ</w:t>
            </w: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0,00</w:t>
            </w:r>
          </w:p>
        </w:tc>
        <w:tc>
          <w:tcPr>
            <w:tcW w:w="492" w:type="pct"/>
            <w:vMerge/>
          </w:tcPr>
          <w:p w:rsidR="001A0FB2" w:rsidRDefault="001A0FB2">
            <w:pPr>
              <w:pStyle w:val="ConsPlusNormal"/>
            </w:pPr>
          </w:p>
        </w:tc>
      </w:tr>
      <w:tr w:rsidR="001A0FB2" w:rsidTr="001A0FB2">
        <w:tc>
          <w:tcPr>
            <w:tcW w:w="150" w:type="pct"/>
          </w:tcPr>
          <w:p w:rsidR="001A0FB2" w:rsidRDefault="001A0FB2">
            <w:pPr>
              <w:pStyle w:val="ConsPlusNormal"/>
              <w:jc w:val="center"/>
            </w:pPr>
            <w:r>
              <w:lastRenderedPageBreak/>
              <w:t>1.2.1</w:t>
            </w:r>
          </w:p>
        </w:tc>
        <w:tc>
          <w:tcPr>
            <w:tcW w:w="478" w:type="pct"/>
          </w:tcPr>
          <w:p w:rsidR="001A0FB2" w:rsidRDefault="001A0FB2">
            <w:pPr>
              <w:pStyle w:val="ConsPlusNormal"/>
            </w:pPr>
            <w:r>
              <w:t>Мероприятие 1.2.1. Составление и изготовление расписания общественного транспорта</w:t>
            </w:r>
          </w:p>
        </w:tc>
        <w:tc>
          <w:tcPr>
            <w:tcW w:w="351" w:type="pct"/>
          </w:tcPr>
          <w:p w:rsidR="001A0FB2" w:rsidRDefault="001A0FB2">
            <w:pPr>
              <w:pStyle w:val="ConsPlusNormal"/>
              <w:jc w:val="center"/>
            </w:pPr>
            <w:r>
              <w:t>бюджет города Рязани</w:t>
            </w: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0,00</w:t>
            </w:r>
          </w:p>
        </w:tc>
        <w:tc>
          <w:tcPr>
            <w:tcW w:w="492" w:type="pct"/>
          </w:tcPr>
          <w:p w:rsidR="001A0FB2" w:rsidRDefault="001A0FB2">
            <w:pPr>
              <w:pStyle w:val="ConsPlusNormal"/>
            </w:pPr>
          </w:p>
        </w:tc>
      </w:tr>
      <w:tr w:rsidR="001A0FB2" w:rsidTr="001A0FB2">
        <w:tc>
          <w:tcPr>
            <w:tcW w:w="150" w:type="pct"/>
          </w:tcPr>
          <w:p w:rsidR="001A0FB2" w:rsidRDefault="001A0FB2">
            <w:pPr>
              <w:pStyle w:val="ConsPlusNormal"/>
              <w:jc w:val="center"/>
            </w:pPr>
            <w:r>
              <w:t>1.2.2</w:t>
            </w:r>
          </w:p>
        </w:tc>
        <w:tc>
          <w:tcPr>
            <w:tcW w:w="478" w:type="pct"/>
          </w:tcPr>
          <w:p w:rsidR="001A0FB2" w:rsidRDefault="001A0FB2">
            <w:pPr>
              <w:pStyle w:val="ConsPlusNormal"/>
            </w:pPr>
            <w:r>
              <w:t>Мероприятие 1.2.2. Оснащение остановок общественного транспорта местами для размещения расписания общественного транспорта</w:t>
            </w:r>
          </w:p>
        </w:tc>
        <w:tc>
          <w:tcPr>
            <w:tcW w:w="351" w:type="pct"/>
          </w:tcPr>
          <w:p w:rsidR="001A0FB2" w:rsidRDefault="001A0FB2">
            <w:pPr>
              <w:pStyle w:val="ConsPlusNormal"/>
              <w:jc w:val="center"/>
            </w:pPr>
            <w:r>
              <w:t>бюджет города Рязани</w:t>
            </w:r>
          </w:p>
        </w:tc>
        <w:tc>
          <w:tcPr>
            <w:tcW w:w="337" w:type="pct"/>
          </w:tcPr>
          <w:p w:rsidR="001A0FB2" w:rsidRDefault="001A0FB2">
            <w:pPr>
              <w:pStyle w:val="ConsPlusNormal"/>
              <w:jc w:val="center"/>
            </w:pPr>
            <w:r>
              <w:t>УБГ</w:t>
            </w: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0,00</w:t>
            </w:r>
          </w:p>
        </w:tc>
        <w:tc>
          <w:tcPr>
            <w:tcW w:w="492" w:type="pct"/>
          </w:tcPr>
          <w:p w:rsidR="001A0FB2" w:rsidRDefault="001A0FB2">
            <w:pPr>
              <w:pStyle w:val="ConsPlusNormal"/>
            </w:pPr>
          </w:p>
        </w:tc>
      </w:tr>
      <w:tr w:rsidR="001A0FB2" w:rsidTr="001A0FB2">
        <w:tc>
          <w:tcPr>
            <w:tcW w:w="150" w:type="pct"/>
            <w:vMerge w:val="restart"/>
          </w:tcPr>
          <w:p w:rsidR="001A0FB2" w:rsidRDefault="001A0FB2">
            <w:pPr>
              <w:pStyle w:val="ConsPlusNormal"/>
              <w:jc w:val="center"/>
            </w:pPr>
            <w:r>
              <w:t>1.3</w:t>
            </w:r>
          </w:p>
        </w:tc>
        <w:tc>
          <w:tcPr>
            <w:tcW w:w="478" w:type="pct"/>
            <w:vMerge w:val="restart"/>
          </w:tcPr>
          <w:p w:rsidR="001A0FB2" w:rsidRDefault="001A0FB2">
            <w:pPr>
              <w:pStyle w:val="ConsPlusNormal"/>
            </w:pPr>
            <w:r>
              <w:t xml:space="preserve">Основное мероприятие 1.3. Ремонт инфраструктуры (троллейбусных линий, тяговых подстанций) городского наземного </w:t>
            </w:r>
            <w:r>
              <w:lastRenderedPageBreak/>
              <w:t>электрического транспорта, в том числе:</w:t>
            </w:r>
          </w:p>
        </w:tc>
        <w:tc>
          <w:tcPr>
            <w:tcW w:w="351" w:type="pct"/>
          </w:tcPr>
          <w:p w:rsidR="001A0FB2" w:rsidRDefault="001A0FB2">
            <w:pPr>
              <w:pStyle w:val="ConsPlusNormal"/>
              <w:jc w:val="center"/>
            </w:pPr>
            <w:r>
              <w:lastRenderedPageBreak/>
              <w:t>Всего, в том числе:</w:t>
            </w:r>
          </w:p>
        </w:tc>
        <w:tc>
          <w:tcPr>
            <w:tcW w:w="337" w:type="pct"/>
          </w:tcPr>
          <w:p w:rsidR="001A0FB2" w:rsidRDefault="001A0FB2">
            <w:pPr>
              <w:pStyle w:val="ConsPlusNormal"/>
            </w:pP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73685,00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73685,00</w:t>
            </w:r>
          </w:p>
        </w:tc>
        <w:tc>
          <w:tcPr>
            <w:tcW w:w="492" w:type="pct"/>
            <w:vMerge w:val="restart"/>
            <w:tcBorders>
              <w:bottom w:val="nil"/>
            </w:tcBorders>
          </w:tcPr>
          <w:p w:rsidR="001A0FB2" w:rsidRDefault="001A0FB2">
            <w:pPr>
              <w:pStyle w:val="ConsPlusNormal"/>
            </w:pPr>
            <w:r>
              <w:t>- увеличение протяженности отремонтированных контактных линий до 20,6 км и увеличение количества отремонтиро</w:t>
            </w:r>
            <w:r>
              <w:lastRenderedPageBreak/>
              <w:t>ванных тяговых троллейбусных подстанций до 14 шт.</w:t>
            </w:r>
          </w:p>
        </w:tc>
      </w:tr>
      <w:tr w:rsidR="001A0FB2" w:rsidTr="001A0FB2">
        <w:tc>
          <w:tcPr>
            <w:tcW w:w="150" w:type="pct"/>
            <w:vMerge/>
          </w:tcPr>
          <w:p w:rsidR="001A0FB2" w:rsidRDefault="001A0FB2">
            <w:pPr>
              <w:pStyle w:val="ConsPlusNormal"/>
            </w:pPr>
          </w:p>
        </w:tc>
        <w:tc>
          <w:tcPr>
            <w:tcW w:w="478" w:type="pct"/>
            <w:vMerge/>
          </w:tcPr>
          <w:p w:rsidR="001A0FB2" w:rsidRDefault="001A0FB2">
            <w:pPr>
              <w:pStyle w:val="ConsPlusNormal"/>
            </w:pPr>
          </w:p>
        </w:tc>
        <w:tc>
          <w:tcPr>
            <w:tcW w:w="351" w:type="pct"/>
          </w:tcPr>
          <w:p w:rsidR="001A0FB2" w:rsidRDefault="001A0FB2">
            <w:pPr>
              <w:pStyle w:val="ConsPlusNormal"/>
              <w:jc w:val="center"/>
            </w:pPr>
            <w:r>
              <w:t>бюджет города Рязани</w:t>
            </w: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3685,00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3685,00</w:t>
            </w:r>
          </w:p>
        </w:tc>
        <w:tc>
          <w:tcPr>
            <w:tcW w:w="492" w:type="pct"/>
            <w:vMerge/>
            <w:tcBorders>
              <w:bottom w:val="nil"/>
            </w:tcBorders>
          </w:tcPr>
          <w:p w:rsidR="001A0FB2" w:rsidRDefault="001A0FB2">
            <w:pPr>
              <w:pStyle w:val="ConsPlusNormal"/>
            </w:pPr>
          </w:p>
        </w:tc>
      </w:tr>
      <w:tr w:rsidR="001A0FB2" w:rsidTr="001A0FB2">
        <w:tc>
          <w:tcPr>
            <w:tcW w:w="150" w:type="pct"/>
            <w:vMerge/>
          </w:tcPr>
          <w:p w:rsidR="001A0FB2" w:rsidRDefault="001A0FB2">
            <w:pPr>
              <w:pStyle w:val="ConsPlusNormal"/>
            </w:pPr>
          </w:p>
        </w:tc>
        <w:tc>
          <w:tcPr>
            <w:tcW w:w="478" w:type="pct"/>
            <w:vMerge/>
          </w:tcPr>
          <w:p w:rsidR="001A0FB2" w:rsidRDefault="001A0FB2">
            <w:pPr>
              <w:pStyle w:val="ConsPlusNormal"/>
            </w:pPr>
          </w:p>
        </w:tc>
        <w:tc>
          <w:tcPr>
            <w:tcW w:w="351" w:type="pct"/>
          </w:tcPr>
          <w:p w:rsidR="001A0FB2" w:rsidRDefault="001A0FB2">
            <w:pPr>
              <w:pStyle w:val="ConsPlusNormal"/>
              <w:jc w:val="center"/>
            </w:pPr>
            <w:r>
              <w:t>областной бюджет</w:t>
            </w: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70000,00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70000,00</w:t>
            </w:r>
          </w:p>
        </w:tc>
        <w:tc>
          <w:tcPr>
            <w:tcW w:w="492" w:type="pct"/>
            <w:vMerge/>
            <w:tcBorders>
              <w:bottom w:val="nil"/>
            </w:tcBorders>
          </w:tcPr>
          <w:p w:rsidR="001A0FB2" w:rsidRDefault="001A0FB2">
            <w:pPr>
              <w:pStyle w:val="ConsPlusNormal"/>
            </w:pPr>
          </w:p>
        </w:tc>
      </w:tr>
      <w:tr w:rsidR="001A0FB2" w:rsidTr="001A0FB2">
        <w:tc>
          <w:tcPr>
            <w:tcW w:w="150" w:type="pct"/>
            <w:vMerge w:val="restart"/>
            <w:tcBorders>
              <w:bottom w:val="nil"/>
            </w:tcBorders>
          </w:tcPr>
          <w:p w:rsidR="001A0FB2" w:rsidRDefault="001A0FB2">
            <w:pPr>
              <w:pStyle w:val="ConsPlusNormal"/>
            </w:pPr>
          </w:p>
        </w:tc>
        <w:tc>
          <w:tcPr>
            <w:tcW w:w="478" w:type="pct"/>
            <w:vMerge w:val="restart"/>
            <w:tcBorders>
              <w:bottom w:val="nil"/>
            </w:tcBorders>
          </w:tcPr>
          <w:p w:rsidR="001A0FB2" w:rsidRDefault="001A0FB2">
            <w:pPr>
              <w:pStyle w:val="ConsPlusNormal"/>
            </w:pPr>
            <w:r>
              <w:t>субсидии юридическим лицам и индивидуальным предпринимателям в целях финансового обеспечения (возмещения) затрат на ремонт контактной сети троллейбусных линий, тяговых троллейбусных подстанций</w:t>
            </w:r>
          </w:p>
        </w:tc>
        <w:tc>
          <w:tcPr>
            <w:tcW w:w="351" w:type="pct"/>
          </w:tcPr>
          <w:p w:rsidR="001A0FB2" w:rsidRDefault="001A0FB2">
            <w:pPr>
              <w:pStyle w:val="ConsPlusNormal"/>
              <w:jc w:val="center"/>
            </w:pPr>
            <w:r>
              <w:t>Всего, в том числе:</w:t>
            </w:r>
          </w:p>
        </w:tc>
        <w:tc>
          <w:tcPr>
            <w:tcW w:w="337" w:type="pct"/>
          </w:tcPr>
          <w:p w:rsidR="001A0FB2" w:rsidRDefault="001A0FB2">
            <w:pPr>
              <w:pStyle w:val="ConsPlusNormal"/>
            </w:pP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73685,00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73685,00</w:t>
            </w:r>
          </w:p>
        </w:tc>
        <w:tc>
          <w:tcPr>
            <w:tcW w:w="492" w:type="pct"/>
            <w:vMerge/>
            <w:tcBorders>
              <w:bottom w:val="nil"/>
            </w:tcBorders>
          </w:tcPr>
          <w:p w:rsidR="001A0FB2" w:rsidRDefault="001A0FB2">
            <w:pPr>
              <w:pStyle w:val="ConsPlusNormal"/>
            </w:pPr>
          </w:p>
        </w:tc>
      </w:tr>
      <w:tr w:rsidR="001A0FB2" w:rsidTr="001A0FB2">
        <w:tc>
          <w:tcPr>
            <w:tcW w:w="150" w:type="pct"/>
            <w:vMerge/>
            <w:tcBorders>
              <w:bottom w:val="nil"/>
            </w:tcBorders>
          </w:tcPr>
          <w:p w:rsidR="001A0FB2" w:rsidRDefault="001A0FB2">
            <w:pPr>
              <w:pStyle w:val="ConsPlusNormal"/>
            </w:pPr>
          </w:p>
        </w:tc>
        <w:tc>
          <w:tcPr>
            <w:tcW w:w="478" w:type="pct"/>
            <w:vMerge/>
            <w:tcBorders>
              <w:bottom w:val="nil"/>
            </w:tcBorders>
          </w:tcPr>
          <w:p w:rsidR="001A0FB2" w:rsidRDefault="001A0FB2">
            <w:pPr>
              <w:pStyle w:val="ConsPlusNormal"/>
            </w:pPr>
          </w:p>
        </w:tc>
        <w:tc>
          <w:tcPr>
            <w:tcW w:w="351" w:type="pct"/>
          </w:tcPr>
          <w:p w:rsidR="001A0FB2" w:rsidRDefault="001A0FB2">
            <w:pPr>
              <w:pStyle w:val="ConsPlusNormal"/>
              <w:jc w:val="center"/>
            </w:pPr>
            <w:r>
              <w:t>бюджет города Рязани</w:t>
            </w: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3685,00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3685,00</w:t>
            </w:r>
          </w:p>
        </w:tc>
        <w:tc>
          <w:tcPr>
            <w:tcW w:w="492" w:type="pct"/>
            <w:vMerge/>
            <w:tcBorders>
              <w:bottom w:val="nil"/>
            </w:tcBorders>
          </w:tcPr>
          <w:p w:rsidR="001A0FB2" w:rsidRDefault="001A0FB2">
            <w:pPr>
              <w:pStyle w:val="ConsPlusNormal"/>
            </w:pPr>
          </w:p>
        </w:tc>
      </w:tr>
      <w:tr w:rsidR="001A0FB2" w:rsidTr="001A0FB2">
        <w:tblPrEx>
          <w:tblBorders>
            <w:insideH w:val="nil"/>
          </w:tblBorders>
        </w:tblPrEx>
        <w:tc>
          <w:tcPr>
            <w:tcW w:w="150" w:type="pct"/>
            <w:vMerge/>
            <w:tcBorders>
              <w:bottom w:val="nil"/>
            </w:tcBorders>
          </w:tcPr>
          <w:p w:rsidR="001A0FB2" w:rsidRDefault="001A0FB2">
            <w:pPr>
              <w:pStyle w:val="ConsPlusNormal"/>
            </w:pPr>
          </w:p>
        </w:tc>
        <w:tc>
          <w:tcPr>
            <w:tcW w:w="478" w:type="pct"/>
            <w:vMerge/>
            <w:tcBorders>
              <w:bottom w:val="nil"/>
            </w:tcBorders>
          </w:tcPr>
          <w:p w:rsidR="001A0FB2" w:rsidRDefault="001A0FB2">
            <w:pPr>
              <w:pStyle w:val="ConsPlusNormal"/>
            </w:pPr>
          </w:p>
        </w:tc>
        <w:tc>
          <w:tcPr>
            <w:tcW w:w="351" w:type="pct"/>
            <w:tcBorders>
              <w:bottom w:val="nil"/>
            </w:tcBorders>
          </w:tcPr>
          <w:p w:rsidR="001A0FB2" w:rsidRDefault="001A0FB2">
            <w:pPr>
              <w:pStyle w:val="ConsPlusNormal"/>
              <w:jc w:val="center"/>
            </w:pPr>
            <w:r>
              <w:t>областной бюджет</w:t>
            </w:r>
          </w:p>
        </w:tc>
        <w:tc>
          <w:tcPr>
            <w:tcW w:w="337" w:type="pct"/>
            <w:tcBorders>
              <w:bottom w:val="nil"/>
            </w:tcBorders>
          </w:tcPr>
          <w:p w:rsidR="001A0FB2" w:rsidRDefault="001A0FB2">
            <w:pPr>
              <w:pStyle w:val="ConsPlusNormal"/>
              <w:jc w:val="center"/>
            </w:pPr>
            <w:r>
              <w:t>Администрация города Рязани, УТ</w:t>
            </w:r>
          </w:p>
        </w:tc>
        <w:tc>
          <w:tcPr>
            <w:tcW w:w="373" w:type="pct"/>
            <w:tcBorders>
              <w:bottom w:val="nil"/>
            </w:tcBorders>
          </w:tcPr>
          <w:p w:rsidR="001A0FB2" w:rsidRDefault="001A0FB2">
            <w:pPr>
              <w:pStyle w:val="ConsPlusNormal"/>
              <w:jc w:val="center"/>
            </w:pPr>
            <w:r>
              <w:t>0,00</w:t>
            </w:r>
          </w:p>
        </w:tc>
        <w:tc>
          <w:tcPr>
            <w:tcW w:w="313" w:type="pct"/>
            <w:tcBorders>
              <w:bottom w:val="nil"/>
            </w:tcBorders>
          </w:tcPr>
          <w:p w:rsidR="001A0FB2" w:rsidRDefault="001A0FB2">
            <w:pPr>
              <w:pStyle w:val="ConsPlusNormal"/>
              <w:jc w:val="center"/>
            </w:pPr>
            <w:r>
              <w:t>70000,00</w:t>
            </w:r>
          </w:p>
        </w:tc>
        <w:tc>
          <w:tcPr>
            <w:tcW w:w="313"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373"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402" w:type="pct"/>
            <w:tcBorders>
              <w:bottom w:val="nil"/>
            </w:tcBorders>
          </w:tcPr>
          <w:p w:rsidR="001A0FB2" w:rsidRDefault="001A0FB2">
            <w:pPr>
              <w:pStyle w:val="ConsPlusNormal"/>
              <w:jc w:val="center"/>
            </w:pPr>
            <w:r>
              <w:t>70000,00</w:t>
            </w:r>
          </w:p>
        </w:tc>
        <w:tc>
          <w:tcPr>
            <w:tcW w:w="492" w:type="pct"/>
            <w:vMerge/>
            <w:tcBorders>
              <w:bottom w:val="nil"/>
            </w:tcBorders>
          </w:tcPr>
          <w:p w:rsidR="001A0FB2" w:rsidRDefault="001A0FB2">
            <w:pPr>
              <w:pStyle w:val="ConsPlusNormal"/>
            </w:pPr>
          </w:p>
        </w:tc>
      </w:tr>
      <w:tr w:rsidR="001A0FB2" w:rsidTr="001A0FB2">
        <w:tblPrEx>
          <w:tblBorders>
            <w:insideH w:val="nil"/>
          </w:tblBorders>
        </w:tblPrEx>
        <w:tc>
          <w:tcPr>
            <w:tcW w:w="5000" w:type="pct"/>
            <w:gridSpan w:val="15"/>
            <w:tcBorders>
              <w:top w:val="nil"/>
            </w:tcBorders>
          </w:tcPr>
          <w:p w:rsidR="001A0FB2" w:rsidRDefault="001A0FB2">
            <w:pPr>
              <w:pStyle w:val="ConsPlusNormal"/>
              <w:jc w:val="both"/>
            </w:pPr>
            <w:r>
              <w:t xml:space="preserve">(п. 1.3 в ред. </w:t>
            </w:r>
            <w:hyperlink r:id="rId113">
              <w:r>
                <w:rPr>
                  <w:color w:val="0000FF"/>
                </w:rPr>
                <w:t>Постановления</w:t>
              </w:r>
            </w:hyperlink>
            <w:r>
              <w:t xml:space="preserve"> Администрации города Рязани от 05.10.2023 N 12888)</w:t>
            </w:r>
          </w:p>
        </w:tc>
      </w:tr>
      <w:tr w:rsidR="001A0FB2" w:rsidTr="001A0FB2">
        <w:tc>
          <w:tcPr>
            <w:tcW w:w="150" w:type="pct"/>
          </w:tcPr>
          <w:p w:rsidR="001A0FB2" w:rsidRDefault="001A0FB2">
            <w:pPr>
              <w:pStyle w:val="ConsPlusNormal"/>
              <w:jc w:val="center"/>
            </w:pPr>
            <w:r>
              <w:t>2.</w:t>
            </w:r>
          </w:p>
        </w:tc>
        <w:tc>
          <w:tcPr>
            <w:tcW w:w="4850" w:type="pct"/>
            <w:gridSpan w:val="14"/>
          </w:tcPr>
          <w:p w:rsidR="001A0FB2" w:rsidRDefault="001A0FB2">
            <w:pPr>
              <w:pStyle w:val="ConsPlusNormal"/>
              <w:jc w:val="center"/>
              <w:outlineLvl w:val="2"/>
            </w:pPr>
            <w:r>
              <w:t>Задача 2. Повышение качества транспортного обслуживания населения и обеспечение безопасности перевозок</w:t>
            </w:r>
          </w:p>
        </w:tc>
      </w:tr>
      <w:tr w:rsidR="001A0FB2" w:rsidTr="001A0FB2">
        <w:tc>
          <w:tcPr>
            <w:tcW w:w="150" w:type="pct"/>
            <w:vMerge w:val="restart"/>
          </w:tcPr>
          <w:p w:rsidR="001A0FB2" w:rsidRDefault="001A0FB2">
            <w:pPr>
              <w:pStyle w:val="ConsPlusNormal"/>
              <w:jc w:val="center"/>
            </w:pPr>
            <w:r>
              <w:t>2.1</w:t>
            </w:r>
          </w:p>
        </w:tc>
        <w:tc>
          <w:tcPr>
            <w:tcW w:w="478" w:type="pct"/>
            <w:vMerge w:val="restart"/>
          </w:tcPr>
          <w:p w:rsidR="001A0FB2" w:rsidRDefault="001A0FB2">
            <w:pPr>
              <w:pStyle w:val="ConsPlusNormal"/>
            </w:pPr>
            <w:r>
              <w:t xml:space="preserve">Основное мероприятие 2.1. </w:t>
            </w:r>
            <w:r>
              <w:lastRenderedPageBreak/>
              <w:t xml:space="preserve">Приобретение </w:t>
            </w:r>
            <w:proofErr w:type="spellStart"/>
            <w:r>
              <w:t>низкопольных</w:t>
            </w:r>
            <w:proofErr w:type="spellEnd"/>
            <w:r>
              <w:t xml:space="preserve"> автобусов, предназначенных для перевозки маломобильных групп граждан, в том числе:</w:t>
            </w:r>
          </w:p>
        </w:tc>
        <w:tc>
          <w:tcPr>
            <w:tcW w:w="351" w:type="pct"/>
          </w:tcPr>
          <w:p w:rsidR="001A0FB2" w:rsidRDefault="001A0FB2">
            <w:pPr>
              <w:pStyle w:val="ConsPlusNormal"/>
              <w:jc w:val="center"/>
            </w:pPr>
            <w:r>
              <w:lastRenderedPageBreak/>
              <w:t>Всего, в том числе:</w:t>
            </w:r>
          </w:p>
        </w:tc>
        <w:tc>
          <w:tcPr>
            <w:tcW w:w="337" w:type="pct"/>
          </w:tcPr>
          <w:p w:rsidR="001A0FB2" w:rsidRDefault="001A0FB2">
            <w:pPr>
              <w:pStyle w:val="ConsPlusNormal"/>
            </w:pP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474855,945</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49000,00</w:t>
            </w:r>
          </w:p>
        </w:tc>
        <w:tc>
          <w:tcPr>
            <w:tcW w:w="284" w:type="pct"/>
          </w:tcPr>
          <w:p w:rsidR="001A0FB2" w:rsidRDefault="001A0FB2">
            <w:pPr>
              <w:pStyle w:val="ConsPlusNormal"/>
              <w:jc w:val="center"/>
            </w:pPr>
            <w:r>
              <w:t>49000,00</w:t>
            </w:r>
          </w:p>
        </w:tc>
        <w:tc>
          <w:tcPr>
            <w:tcW w:w="284" w:type="pct"/>
          </w:tcPr>
          <w:p w:rsidR="001A0FB2" w:rsidRDefault="001A0FB2">
            <w:pPr>
              <w:pStyle w:val="ConsPlusNormal"/>
              <w:jc w:val="center"/>
            </w:pPr>
            <w:r>
              <w:t>49000,00</w:t>
            </w:r>
          </w:p>
        </w:tc>
        <w:tc>
          <w:tcPr>
            <w:tcW w:w="284" w:type="pct"/>
          </w:tcPr>
          <w:p w:rsidR="001A0FB2" w:rsidRDefault="001A0FB2">
            <w:pPr>
              <w:pStyle w:val="ConsPlusNormal"/>
              <w:jc w:val="center"/>
            </w:pPr>
            <w:r>
              <w:t>49000,00</w:t>
            </w:r>
          </w:p>
        </w:tc>
        <w:tc>
          <w:tcPr>
            <w:tcW w:w="284" w:type="pct"/>
          </w:tcPr>
          <w:p w:rsidR="001A0FB2" w:rsidRDefault="001A0FB2">
            <w:pPr>
              <w:pStyle w:val="ConsPlusNormal"/>
              <w:jc w:val="center"/>
            </w:pPr>
            <w:r>
              <w:t>49000,00</w:t>
            </w:r>
          </w:p>
        </w:tc>
        <w:tc>
          <w:tcPr>
            <w:tcW w:w="402" w:type="pct"/>
          </w:tcPr>
          <w:p w:rsidR="001A0FB2" w:rsidRDefault="001A0FB2">
            <w:pPr>
              <w:pStyle w:val="ConsPlusNormal"/>
              <w:jc w:val="center"/>
            </w:pPr>
            <w:r>
              <w:t>719855,945</w:t>
            </w:r>
          </w:p>
        </w:tc>
        <w:tc>
          <w:tcPr>
            <w:tcW w:w="492" w:type="pct"/>
            <w:vMerge w:val="restart"/>
          </w:tcPr>
          <w:p w:rsidR="001A0FB2" w:rsidRDefault="001A0FB2">
            <w:pPr>
              <w:pStyle w:val="ConsPlusNormal"/>
            </w:pPr>
            <w:r>
              <w:t xml:space="preserve">- приобретение 62 </w:t>
            </w:r>
            <w:r>
              <w:lastRenderedPageBreak/>
              <w:t>транспортных средств автомобильного транспорта, в том числе:</w:t>
            </w:r>
          </w:p>
        </w:tc>
      </w:tr>
      <w:tr w:rsidR="001A0FB2" w:rsidTr="001A0FB2">
        <w:tc>
          <w:tcPr>
            <w:tcW w:w="150" w:type="pct"/>
            <w:vMerge/>
          </w:tcPr>
          <w:p w:rsidR="001A0FB2" w:rsidRDefault="001A0FB2">
            <w:pPr>
              <w:pStyle w:val="ConsPlusNormal"/>
            </w:pPr>
          </w:p>
        </w:tc>
        <w:tc>
          <w:tcPr>
            <w:tcW w:w="478" w:type="pct"/>
            <w:vMerge/>
          </w:tcPr>
          <w:p w:rsidR="001A0FB2" w:rsidRDefault="001A0FB2">
            <w:pPr>
              <w:pStyle w:val="ConsPlusNormal"/>
            </w:pPr>
          </w:p>
        </w:tc>
        <w:tc>
          <w:tcPr>
            <w:tcW w:w="351" w:type="pct"/>
          </w:tcPr>
          <w:p w:rsidR="001A0FB2" w:rsidRDefault="001A0FB2">
            <w:pPr>
              <w:pStyle w:val="ConsPlusNormal"/>
              <w:jc w:val="center"/>
            </w:pPr>
            <w:r>
              <w:t xml:space="preserve">бюджет </w:t>
            </w:r>
            <w:r>
              <w:lastRenderedPageBreak/>
              <w:t>города Рязани</w:t>
            </w:r>
          </w:p>
        </w:tc>
        <w:tc>
          <w:tcPr>
            <w:tcW w:w="337" w:type="pct"/>
          </w:tcPr>
          <w:p w:rsidR="001A0FB2" w:rsidRDefault="001A0FB2">
            <w:pPr>
              <w:pStyle w:val="ConsPlusNormal"/>
              <w:jc w:val="center"/>
            </w:pPr>
            <w:r>
              <w:lastRenderedPageBreak/>
              <w:t>Админист</w:t>
            </w:r>
            <w:r>
              <w:lastRenderedPageBreak/>
              <w:t>рация города Рязани, УТ</w:t>
            </w:r>
          </w:p>
        </w:tc>
        <w:tc>
          <w:tcPr>
            <w:tcW w:w="373" w:type="pct"/>
          </w:tcPr>
          <w:p w:rsidR="001A0FB2" w:rsidRDefault="001A0FB2">
            <w:pPr>
              <w:pStyle w:val="ConsPlusNormal"/>
              <w:jc w:val="center"/>
            </w:pPr>
            <w:r>
              <w:lastRenderedPageBreak/>
              <w:t>0,00</w:t>
            </w:r>
          </w:p>
        </w:tc>
        <w:tc>
          <w:tcPr>
            <w:tcW w:w="313" w:type="pct"/>
          </w:tcPr>
          <w:p w:rsidR="001A0FB2" w:rsidRDefault="001A0FB2">
            <w:pPr>
              <w:pStyle w:val="ConsPlusNormal"/>
              <w:jc w:val="center"/>
            </w:pPr>
            <w:r>
              <w:t>27421,547</w:t>
            </w:r>
            <w:r>
              <w:lastRenderedPageBreak/>
              <w:t>25</w:t>
            </w:r>
          </w:p>
        </w:tc>
        <w:tc>
          <w:tcPr>
            <w:tcW w:w="313" w:type="pct"/>
          </w:tcPr>
          <w:p w:rsidR="001A0FB2" w:rsidRDefault="001A0FB2">
            <w:pPr>
              <w:pStyle w:val="ConsPlusNormal"/>
              <w:jc w:val="center"/>
            </w:pPr>
            <w:r>
              <w:lastRenderedPageBreak/>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49000,00</w:t>
            </w:r>
          </w:p>
        </w:tc>
        <w:tc>
          <w:tcPr>
            <w:tcW w:w="284" w:type="pct"/>
          </w:tcPr>
          <w:p w:rsidR="001A0FB2" w:rsidRDefault="001A0FB2">
            <w:pPr>
              <w:pStyle w:val="ConsPlusNormal"/>
              <w:jc w:val="center"/>
            </w:pPr>
            <w:r>
              <w:t>49000,</w:t>
            </w:r>
            <w:r>
              <w:lastRenderedPageBreak/>
              <w:t>00</w:t>
            </w:r>
          </w:p>
        </w:tc>
        <w:tc>
          <w:tcPr>
            <w:tcW w:w="284" w:type="pct"/>
          </w:tcPr>
          <w:p w:rsidR="001A0FB2" w:rsidRDefault="001A0FB2">
            <w:pPr>
              <w:pStyle w:val="ConsPlusNormal"/>
              <w:jc w:val="center"/>
            </w:pPr>
            <w:r>
              <w:lastRenderedPageBreak/>
              <w:t>49000,</w:t>
            </w:r>
            <w:r>
              <w:lastRenderedPageBreak/>
              <w:t>00</w:t>
            </w:r>
          </w:p>
        </w:tc>
        <w:tc>
          <w:tcPr>
            <w:tcW w:w="284" w:type="pct"/>
          </w:tcPr>
          <w:p w:rsidR="001A0FB2" w:rsidRDefault="001A0FB2">
            <w:pPr>
              <w:pStyle w:val="ConsPlusNormal"/>
              <w:jc w:val="center"/>
            </w:pPr>
            <w:r>
              <w:lastRenderedPageBreak/>
              <w:t>49000,</w:t>
            </w:r>
            <w:r>
              <w:lastRenderedPageBreak/>
              <w:t>00</w:t>
            </w:r>
          </w:p>
        </w:tc>
        <w:tc>
          <w:tcPr>
            <w:tcW w:w="284" w:type="pct"/>
          </w:tcPr>
          <w:p w:rsidR="001A0FB2" w:rsidRDefault="001A0FB2">
            <w:pPr>
              <w:pStyle w:val="ConsPlusNormal"/>
              <w:jc w:val="center"/>
            </w:pPr>
            <w:r>
              <w:lastRenderedPageBreak/>
              <w:t>49000,</w:t>
            </w:r>
            <w:r>
              <w:lastRenderedPageBreak/>
              <w:t>00</w:t>
            </w:r>
          </w:p>
        </w:tc>
        <w:tc>
          <w:tcPr>
            <w:tcW w:w="402" w:type="pct"/>
          </w:tcPr>
          <w:p w:rsidR="001A0FB2" w:rsidRDefault="001A0FB2">
            <w:pPr>
              <w:pStyle w:val="ConsPlusNormal"/>
              <w:jc w:val="center"/>
            </w:pPr>
            <w:r>
              <w:lastRenderedPageBreak/>
              <w:t>272421,54</w:t>
            </w:r>
            <w:r>
              <w:lastRenderedPageBreak/>
              <w:t>725</w:t>
            </w:r>
          </w:p>
        </w:tc>
        <w:tc>
          <w:tcPr>
            <w:tcW w:w="492" w:type="pct"/>
            <w:vMerge/>
          </w:tcPr>
          <w:p w:rsidR="001A0FB2" w:rsidRDefault="001A0FB2">
            <w:pPr>
              <w:pStyle w:val="ConsPlusNormal"/>
            </w:pPr>
          </w:p>
        </w:tc>
      </w:tr>
      <w:tr w:rsidR="001A0FB2" w:rsidTr="001A0FB2">
        <w:tc>
          <w:tcPr>
            <w:tcW w:w="150" w:type="pct"/>
            <w:vMerge/>
          </w:tcPr>
          <w:p w:rsidR="001A0FB2" w:rsidRDefault="001A0FB2">
            <w:pPr>
              <w:pStyle w:val="ConsPlusNormal"/>
            </w:pPr>
          </w:p>
        </w:tc>
        <w:tc>
          <w:tcPr>
            <w:tcW w:w="478" w:type="pct"/>
            <w:vMerge/>
          </w:tcPr>
          <w:p w:rsidR="001A0FB2" w:rsidRDefault="001A0FB2">
            <w:pPr>
              <w:pStyle w:val="ConsPlusNormal"/>
            </w:pPr>
          </w:p>
        </w:tc>
        <w:tc>
          <w:tcPr>
            <w:tcW w:w="351" w:type="pct"/>
          </w:tcPr>
          <w:p w:rsidR="001A0FB2" w:rsidRDefault="001A0FB2">
            <w:pPr>
              <w:pStyle w:val="ConsPlusNormal"/>
              <w:jc w:val="center"/>
            </w:pPr>
            <w:r>
              <w:t>областной бюджет</w:t>
            </w: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 xml:space="preserve">447434,39775 </w:t>
            </w:r>
            <w:hyperlink w:anchor="P1083">
              <w:r>
                <w:rPr>
                  <w:color w:val="0000FF"/>
                </w:rPr>
                <w:t>&lt;***&gt;</w:t>
              </w:r>
            </w:hyperlink>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447434,39775</w:t>
            </w:r>
          </w:p>
        </w:tc>
        <w:tc>
          <w:tcPr>
            <w:tcW w:w="492" w:type="pct"/>
            <w:vMerge/>
          </w:tcPr>
          <w:p w:rsidR="001A0FB2" w:rsidRDefault="001A0FB2">
            <w:pPr>
              <w:pStyle w:val="ConsPlusNormal"/>
            </w:pPr>
          </w:p>
        </w:tc>
      </w:tr>
      <w:tr w:rsidR="001A0FB2" w:rsidTr="001A0FB2">
        <w:tc>
          <w:tcPr>
            <w:tcW w:w="150" w:type="pct"/>
            <w:vMerge w:val="restart"/>
          </w:tcPr>
          <w:p w:rsidR="001A0FB2" w:rsidRDefault="001A0FB2">
            <w:pPr>
              <w:pStyle w:val="ConsPlusNormal"/>
            </w:pPr>
          </w:p>
        </w:tc>
        <w:tc>
          <w:tcPr>
            <w:tcW w:w="478" w:type="pct"/>
            <w:vMerge w:val="restart"/>
          </w:tcPr>
          <w:p w:rsidR="001A0FB2" w:rsidRDefault="001A0FB2">
            <w:pPr>
              <w:pStyle w:val="ConsPlusNormal"/>
            </w:pPr>
            <w:r>
              <w:t>субсидии перевозчикам в целях возмещения затрат на оплату лизинговых платежей за автобусы большого класса, работающие на газомоторном топливе, приобретенные в рамках национального проекта "Безопасные качественные дороги"</w:t>
            </w:r>
          </w:p>
        </w:tc>
        <w:tc>
          <w:tcPr>
            <w:tcW w:w="351" w:type="pct"/>
          </w:tcPr>
          <w:p w:rsidR="001A0FB2" w:rsidRDefault="001A0FB2">
            <w:pPr>
              <w:pStyle w:val="ConsPlusNormal"/>
              <w:jc w:val="center"/>
            </w:pPr>
            <w:r>
              <w:t>Всего, в том числе:</w:t>
            </w:r>
          </w:p>
        </w:tc>
        <w:tc>
          <w:tcPr>
            <w:tcW w:w="337" w:type="pct"/>
          </w:tcPr>
          <w:p w:rsidR="001A0FB2" w:rsidRDefault="001A0FB2">
            <w:pPr>
              <w:pStyle w:val="ConsPlusNormal"/>
            </w:pP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49930,945</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49930,945</w:t>
            </w:r>
          </w:p>
        </w:tc>
        <w:tc>
          <w:tcPr>
            <w:tcW w:w="492" w:type="pct"/>
            <w:vMerge w:val="restart"/>
          </w:tcPr>
          <w:p w:rsidR="001A0FB2" w:rsidRDefault="001A0FB2">
            <w:pPr>
              <w:pStyle w:val="ConsPlusNormal"/>
            </w:pPr>
            <w:r>
              <w:t>- 47 эксплуатируемых автобусов большого класса, работающих на газомоторном топливе</w:t>
            </w:r>
          </w:p>
        </w:tc>
      </w:tr>
      <w:tr w:rsidR="001A0FB2" w:rsidTr="001A0FB2">
        <w:tc>
          <w:tcPr>
            <w:tcW w:w="150" w:type="pct"/>
            <w:vMerge/>
          </w:tcPr>
          <w:p w:rsidR="001A0FB2" w:rsidRDefault="001A0FB2">
            <w:pPr>
              <w:pStyle w:val="ConsPlusNormal"/>
            </w:pPr>
          </w:p>
        </w:tc>
        <w:tc>
          <w:tcPr>
            <w:tcW w:w="478" w:type="pct"/>
            <w:vMerge/>
          </w:tcPr>
          <w:p w:rsidR="001A0FB2" w:rsidRDefault="001A0FB2">
            <w:pPr>
              <w:pStyle w:val="ConsPlusNormal"/>
            </w:pPr>
          </w:p>
        </w:tc>
        <w:tc>
          <w:tcPr>
            <w:tcW w:w="351" w:type="pct"/>
          </w:tcPr>
          <w:p w:rsidR="001A0FB2" w:rsidRDefault="001A0FB2">
            <w:pPr>
              <w:pStyle w:val="ConsPlusNormal"/>
              <w:jc w:val="center"/>
            </w:pPr>
            <w:r>
              <w:t>бюджет города Рязани</w:t>
            </w: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2496,54725</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2496,54725</w:t>
            </w:r>
          </w:p>
        </w:tc>
        <w:tc>
          <w:tcPr>
            <w:tcW w:w="492" w:type="pct"/>
            <w:vMerge/>
          </w:tcPr>
          <w:p w:rsidR="001A0FB2" w:rsidRDefault="001A0FB2">
            <w:pPr>
              <w:pStyle w:val="ConsPlusNormal"/>
            </w:pPr>
          </w:p>
        </w:tc>
      </w:tr>
      <w:tr w:rsidR="001A0FB2" w:rsidTr="001A0FB2">
        <w:tc>
          <w:tcPr>
            <w:tcW w:w="150" w:type="pct"/>
            <w:vMerge/>
          </w:tcPr>
          <w:p w:rsidR="001A0FB2" w:rsidRDefault="001A0FB2">
            <w:pPr>
              <w:pStyle w:val="ConsPlusNormal"/>
            </w:pPr>
          </w:p>
        </w:tc>
        <w:tc>
          <w:tcPr>
            <w:tcW w:w="478" w:type="pct"/>
            <w:vMerge/>
          </w:tcPr>
          <w:p w:rsidR="001A0FB2" w:rsidRDefault="001A0FB2">
            <w:pPr>
              <w:pStyle w:val="ConsPlusNormal"/>
            </w:pPr>
          </w:p>
        </w:tc>
        <w:tc>
          <w:tcPr>
            <w:tcW w:w="351" w:type="pct"/>
          </w:tcPr>
          <w:p w:rsidR="001A0FB2" w:rsidRDefault="001A0FB2">
            <w:pPr>
              <w:pStyle w:val="ConsPlusNormal"/>
              <w:jc w:val="center"/>
            </w:pPr>
            <w:r>
              <w:t>областной бюджет</w:t>
            </w: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47434,39775</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47434,39775</w:t>
            </w:r>
          </w:p>
        </w:tc>
        <w:tc>
          <w:tcPr>
            <w:tcW w:w="492" w:type="pct"/>
            <w:vMerge/>
          </w:tcPr>
          <w:p w:rsidR="001A0FB2" w:rsidRDefault="001A0FB2">
            <w:pPr>
              <w:pStyle w:val="ConsPlusNormal"/>
            </w:pPr>
          </w:p>
        </w:tc>
      </w:tr>
      <w:tr w:rsidR="001A0FB2" w:rsidTr="001A0FB2">
        <w:tc>
          <w:tcPr>
            <w:tcW w:w="150" w:type="pct"/>
            <w:vMerge w:val="restart"/>
            <w:tcBorders>
              <w:bottom w:val="nil"/>
            </w:tcBorders>
          </w:tcPr>
          <w:p w:rsidR="001A0FB2" w:rsidRDefault="001A0FB2">
            <w:pPr>
              <w:pStyle w:val="ConsPlusNormal"/>
            </w:pPr>
          </w:p>
        </w:tc>
        <w:tc>
          <w:tcPr>
            <w:tcW w:w="478" w:type="pct"/>
            <w:vMerge w:val="restart"/>
            <w:tcBorders>
              <w:bottom w:val="nil"/>
            </w:tcBorders>
          </w:tcPr>
          <w:p w:rsidR="001A0FB2" w:rsidRDefault="001A0FB2">
            <w:pPr>
              <w:pStyle w:val="ConsPlusNormal"/>
            </w:pPr>
            <w:r>
              <w:t xml:space="preserve">приобретение </w:t>
            </w:r>
            <w:proofErr w:type="spellStart"/>
            <w:r>
              <w:t>низкопольных</w:t>
            </w:r>
            <w:proofErr w:type="spellEnd"/>
            <w:r>
              <w:t xml:space="preserve"> автобусов большого класса, работающих на газомоторном топливе, для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муниципального образования - городской округ город Рязань</w:t>
            </w:r>
          </w:p>
        </w:tc>
        <w:tc>
          <w:tcPr>
            <w:tcW w:w="351" w:type="pct"/>
          </w:tcPr>
          <w:p w:rsidR="001A0FB2" w:rsidRDefault="001A0FB2">
            <w:pPr>
              <w:pStyle w:val="ConsPlusNormal"/>
              <w:jc w:val="center"/>
            </w:pPr>
            <w:r>
              <w:t>Всего, в том числе:</w:t>
            </w:r>
          </w:p>
        </w:tc>
        <w:tc>
          <w:tcPr>
            <w:tcW w:w="337" w:type="pct"/>
          </w:tcPr>
          <w:p w:rsidR="001A0FB2" w:rsidRDefault="001A0FB2">
            <w:pPr>
              <w:pStyle w:val="ConsPlusNormal"/>
            </w:pP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424925,00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424925,00</w:t>
            </w:r>
          </w:p>
        </w:tc>
        <w:tc>
          <w:tcPr>
            <w:tcW w:w="492" w:type="pct"/>
            <w:vMerge w:val="restart"/>
            <w:tcBorders>
              <w:bottom w:val="nil"/>
            </w:tcBorders>
          </w:tcPr>
          <w:p w:rsidR="001A0FB2" w:rsidRDefault="001A0FB2">
            <w:pPr>
              <w:pStyle w:val="ConsPlusNormal"/>
            </w:pPr>
            <w:r>
              <w:t>- 25 приобретенных автобусов большого класса, работающих на газомоторном топливе</w:t>
            </w:r>
          </w:p>
        </w:tc>
      </w:tr>
      <w:tr w:rsidR="001A0FB2" w:rsidTr="001A0FB2">
        <w:tc>
          <w:tcPr>
            <w:tcW w:w="150" w:type="pct"/>
            <w:vMerge/>
            <w:tcBorders>
              <w:bottom w:val="nil"/>
            </w:tcBorders>
          </w:tcPr>
          <w:p w:rsidR="001A0FB2" w:rsidRDefault="001A0FB2">
            <w:pPr>
              <w:pStyle w:val="ConsPlusNormal"/>
            </w:pPr>
          </w:p>
        </w:tc>
        <w:tc>
          <w:tcPr>
            <w:tcW w:w="478" w:type="pct"/>
            <w:vMerge/>
            <w:tcBorders>
              <w:bottom w:val="nil"/>
            </w:tcBorders>
          </w:tcPr>
          <w:p w:rsidR="001A0FB2" w:rsidRDefault="001A0FB2">
            <w:pPr>
              <w:pStyle w:val="ConsPlusNormal"/>
            </w:pPr>
          </w:p>
        </w:tc>
        <w:tc>
          <w:tcPr>
            <w:tcW w:w="351" w:type="pct"/>
          </w:tcPr>
          <w:p w:rsidR="001A0FB2" w:rsidRDefault="001A0FB2">
            <w:pPr>
              <w:pStyle w:val="ConsPlusNormal"/>
              <w:jc w:val="center"/>
            </w:pPr>
            <w:r>
              <w:t>бюджет города Рязани</w:t>
            </w: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0,00</w:t>
            </w:r>
          </w:p>
        </w:tc>
        <w:tc>
          <w:tcPr>
            <w:tcW w:w="313" w:type="pct"/>
          </w:tcPr>
          <w:p w:rsidR="001A0FB2" w:rsidRDefault="001A0FB2">
            <w:pPr>
              <w:pStyle w:val="ConsPlusNormal"/>
              <w:jc w:val="center"/>
            </w:pPr>
            <w:r>
              <w:t>24925,00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24925,00</w:t>
            </w:r>
          </w:p>
        </w:tc>
        <w:tc>
          <w:tcPr>
            <w:tcW w:w="492" w:type="pct"/>
            <w:vMerge/>
            <w:tcBorders>
              <w:bottom w:val="nil"/>
            </w:tcBorders>
          </w:tcPr>
          <w:p w:rsidR="001A0FB2" w:rsidRDefault="001A0FB2">
            <w:pPr>
              <w:pStyle w:val="ConsPlusNormal"/>
            </w:pPr>
          </w:p>
        </w:tc>
      </w:tr>
      <w:tr w:rsidR="001A0FB2" w:rsidTr="001A0FB2">
        <w:tblPrEx>
          <w:tblBorders>
            <w:insideH w:val="nil"/>
          </w:tblBorders>
        </w:tblPrEx>
        <w:tc>
          <w:tcPr>
            <w:tcW w:w="150" w:type="pct"/>
            <w:vMerge/>
            <w:tcBorders>
              <w:bottom w:val="nil"/>
            </w:tcBorders>
          </w:tcPr>
          <w:p w:rsidR="001A0FB2" w:rsidRDefault="001A0FB2">
            <w:pPr>
              <w:pStyle w:val="ConsPlusNormal"/>
            </w:pPr>
          </w:p>
        </w:tc>
        <w:tc>
          <w:tcPr>
            <w:tcW w:w="478" w:type="pct"/>
            <w:vMerge/>
            <w:tcBorders>
              <w:bottom w:val="nil"/>
            </w:tcBorders>
          </w:tcPr>
          <w:p w:rsidR="001A0FB2" w:rsidRDefault="001A0FB2">
            <w:pPr>
              <w:pStyle w:val="ConsPlusNormal"/>
            </w:pPr>
          </w:p>
        </w:tc>
        <w:tc>
          <w:tcPr>
            <w:tcW w:w="351" w:type="pct"/>
            <w:tcBorders>
              <w:bottom w:val="nil"/>
            </w:tcBorders>
          </w:tcPr>
          <w:p w:rsidR="001A0FB2" w:rsidRDefault="001A0FB2">
            <w:pPr>
              <w:pStyle w:val="ConsPlusNormal"/>
              <w:jc w:val="center"/>
            </w:pPr>
            <w:r>
              <w:t>областной бюджет</w:t>
            </w:r>
          </w:p>
        </w:tc>
        <w:tc>
          <w:tcPr>
            <w:tcW w:w="337" w:type="pct"/>
            <w:tcBorders>
              <w:bottom w:val="nil"/>
            </w:tcBorders>
          </w:tcPr>
          <w:p w:rsidR="001A0FB2" w:rsidRDefault="001A0FB2">
            <w:pPr>
              <w:pStyle w:val="ConsPlusNormal"/>
              <w:jc w:val="center"/>
            </w:pPr>
            <w:r>
              <w:t>Администрация города Рязани, УТ</w:t>
            </w:r>
          </w:p>
        </w:tc>
        <w:tc>
          <w:tcPr>
            <w:tcW w:w="373" w:type="pct"/>
            <w:tcBorders>
              <w:bottom w:val="nil"/>
            </w:tcBorders>
          </w:tcPr>
          <w:p w:rsidR="001A0FB2" w:rsidRDefault="001A0FB2">
            <w:pPr>
              <w:pStyle w:val="ConsPlusNormal"/>
              <w:jc w:val="center"/>
            </w:pPr>
            <w:r>
              <w:t>0,00</w:t>
            </w:r>
          </w:p>
        </w:tc>
        <w:tc>
          <w:tcPr>
            <w:tcW w:w="313" w:type="pct"/>
            <w:tcBorders>
              <w:bottom w:val="nil"/>
            </w:tcBorders>
          </w:tcPr>
          <w:p w:rsidR="001A0FB2" w:rsidRDefault="001A0FB2">
            <w:pPr>
              <w:pStyle w:val="ConsPlusNormal"/>
              <w:jc w:val="center"/>
            </w:pPr>
            <w:r>
              <w:t xml:space="preserve">400000,00 </w:t>
            </w:r>
            <w:hyperlink w:anchor="P1083">
              <w:r>
                <w:rPr>
                  <w:color w:val="0000FF"/>
                </w:rPr>
                <w:t>&lt;***&gt;</w:t>
              </w:r>
            </w:hyperlink>
          </w:p>
        </w:tc>
        <w:tc>
          <w:tcPr>
            <w:tcW w:w="313"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373"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402" w:type="pct"/>
            <w:tcBorders>
              <w:bottom w:val="nil"/>
            </w:tcBorders>
          </w:tcPr>
          <w:p w:rsidR="001A0FB2" w:rsidRDefault="001A0FB2">
            <w:pPr>
              <w:pStyle w:val="ConsPlusNormal"/>
              <w:jc w:val="center"/>
            </w:pPr>
            <w:r>
              <w:t>400000,00</w:t>
            </w:r>
          </w:p>
        </w:tc>
        <w:tc>
          <w:tcPr>
            <w:tcW w:w="492" w:type="pct"/>
            <w:vMerge/>
            <w:tcBorders>
              <w:bottom w:val="nil"/>
            </w:tcBorders>
          </w:tcPr>
          <w:p w:rsidR="001A0FB2" w:rsidRDefault="001A0FB2">
            <w:pPr>
              <w:pStyle w:val="ConsPlusNormal"/>
            </w:pPr>
          </w:p>
        </w:tc>
      </w:tr>
      <w:tr w:rsidR="001A0FB2" w:rsidTr="001A0FB2">
        <w:tblPrEx>
          <w:tblBorders>
            <w:insideH w:val="nil"/>
          </w:tblBorders>
        </w:tblPrEx>
        <w:tc>
          <w:tcPr>
            <w:tcW w:w="5000" w:type="pct"/>
            <w:gridSpan w:val="15"/>
            <w:tcBorders>
              <w:top w:val="nil"/>
            </w:tcBorders>
          </w:tcPr>
          <w:p w:rsidR="001A0FB2" w:rsidRDefault="001A0FB2">
            <w:pPr>
              <w:pStyle w:val="ConsPlusNormal"/>
              <w:jc w:val="both"/>
            </w:pPr>
            <w:r>
              <w:lastRenderedPageBreak/>
              <w:t xml:space="preserve">(п. 2.1 в ред. </w:t>
            </w:r>
            <w:hyperlink r:id="rId114">
              <w:r>
                <w:rPr>
                  <w:color w:val="0000FF"/>
                </w:rPr>
                <w:t>Постановления</w:t>
              </w:r>
            </w:hyperlink>
            <w:r>
              <w:t xml:space="preserve"> Администрации города Рязани от 05.10.2023 N 12888)</w:t>
            </w:r>
          </w:p>
        </w:tc>
      </w:tr>
      <w:tr w:rsidR="001A0FB2" w:rsidTr="001A0FB2">
        <w:tc>
          <w:tcPr>
            <w:tcW w:w="150" w:type="pct"/>
            <w:vMerge w:val="restart"/>
          </w:tcPr>
          <w:p w:rsidR="001A0FB2" w:rsidRDefault="001A0FB2">
            <w:pPr>
              <w:pStyle w:val="ConsPlusNormal"/>
              <w:jc w:val="center"/>
            </w:pPr>
            <w:r>
              <w:t>2.2</w:t>
            </w:r>
          </w:p>
        </w:tc>
        <w:tc>
          <w:tcPr>
            <w:tcW w:w="478" w:type="pct"/>
            <w:vMerge w:val="restart"/>
          </w:tcPr>
          <w:p w:rsidR="001A0FB2" w:rsidRDefault="001A0FB2">
            <w:pPr>
              <w:pStyle w:val="ConsPlusNormal"/>
            </w:pPr>
            <w:r>
              <w:t>Основное мероприятие 2.2. Приобретение транспортных средств городского наземного электрического транспорта (</w:t>
            </w:r>
            <w:proofErr w:type="spellStart"/>
            <w:r>
              <w:t>низкопольных</w:t>
            </w:r>
            <w:proofErr w:type="spellEnd"/>
            <w:r>
              <w:t xml:space="preserve"> троллейбусов, предназначенных для перевозки маломобильных групп населения, для МУП "УРТ"), в том числе:</w:t>
            </w:r>
          </w:p>
        </w:tc>
        <w:tc>
          <w:tcPr>
            <w:tcW w:w="351" w:type="pct"/>
          </w:tcPr>
          <w:p w:rsidR="001A0FB2" w:rsidRDefault="001A0FB2">
            <w:pPr>
              <w:pStyle w:val="ConsPlusNormal"/>
              <w:jc w:val="center"/>
            </w:pPr>
            <w:r>
              <w:t>Всего, в том числе:</w:t>
            </w:r>
          </w:p>
        </w:tc>
        <w:tc>
          <w:tcPr>
            <w:tcW w:w="337" w:type="pct"/>
          </w:tcPr>
          <w:p w:rsidR="001A0FB2" w:rsidRDefault="001A0FB2">
            <w:pPr>
              <w:pStyle w:val="ConsPlusNormal"/>
            </w:pPr>
          </w:p>
        </w:tc>
        <w:tc>
          <w:tcPr>
            <w:tcW w:w="373" w:type="pct"/>
          </w:tcPr>
          <w:p w:rsidR="001A0FB2" w:rsidRDefault="001A0FB2">
            <w:pPr>
              <w:pStyle w:val="ConsPlusNormal"/>
              <w:jc w:val="center"/>
            </w:pPr>
            <w:r>
              <w:t xml:space="preserve">564473,69 </w:t>
            </w:r>
            <w:hyperlink w:anchor="P1085">
              <w:r>
                <w:rPr>
                  <w:color w:val="0000FF"/>
                </w:rPr>
                <w:t>&lt;****&gt;</w:t>
              </w:r>
            </w:hyperlink>
          </w:p>
        </w:tc>
        <w:tc>
          <w:tcPr>
            <w:tcW w:w="313" w:type="pct"/>
          </w:tcPr>
          <w:p w:rsidR="001A0FB2" w:rsidRDefault="001A0FB2">
            <w:pPr>
              <w:pStyle w:val="ConsPlusNormal"/>
              <w:jc w:val="center"/>
            </w:pPr>
            <w:r>
              <w:t>157894,74</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133000,00</w:t>
            </w:r>
          </w:p>
        </w:tc>
        <w:tc>
          <w:tcPr>
            <w:tcW w:w="284" w:type="pct"/>
          </w:tcPr>
          <w:p w:rsidR="001A0FB2" w:rsidRDefault="001A0FB2">
            <w:pPr>
              <w:pStyle w:val="ConsPlusNormal"/>
              <w:jc w:val="center"/>
            </w:pPr>
            <w:r>
              <w:t>133000,00</w:t>
            </w:r>
          </w:p>
        </w:tc>
        <w:tc>
          <w:tcPr>
            <w:tcW w:w="284" w:type="pct"/>
          </w:tcPr>
          <w:p w:rsidR="001A0FB2" w:rsidRDefault="001A0FB2">
            <w:pPr>
              <w:pStyle w:val="ConsPlusNormal"/>
              <w:jc w:val="center"/>
            </w:pPr>
            <w:r>
              <w:t>133000,00</w:t>
            </w:r>
          </w:p>
        </w:tc>
        <w:tc>
          <w:tcPr>
            <w:tcW w:w="284" w:type="pct"/>
          </w:tcPr>
          <w:p w:rsidR="001A0FB2" w:rsidRDefault="001A0FB2">
            <w:pPr>
              <w:pStyle w:val="ConsPlusNormal"/>
              <w:jc w:val="center"/>
            </w:pPr>
            <w:r>
              <w:t>133000,00</w:t>
            </w:r>
          </w:p>
        </w:tc>
        <w:tc>
          <w:tcPr>
            <w:tcW w:w="284" w:type="pct"/>
          </w:tcPr>
          <w:p w:rsidR="001A0FB2" w:rsidRDefault="001A0FB2">
            <w:pPr>
              <w:pStyle w:val="ConsPlusNormal"/>
              <w:jc w:val="center"/>
            </w:pPr>
            <w:r>
              <w:t>133000,00</w:t>
            </w:r>
          </w:p>
        </w:tc>
        <w:tc>
          <w:tcPr>
            <w:tcW w:w="402" w:type="pct"/>
          </w:tcPr>
          <w:p w:rsidR="001A0FB2" w:rsidRDefault="001A0FB2">
            <w:pPr>
              <w:pStyle w:val="ConsPlusNormal"/>
              <w:jc w:val="center"/>
            </w:pPr>
            <w:r>
              <w:t>1387368,43</w:t>
            </w:r>
          </w:p>
        </w:tc>
        <w:tc>
          <w:tcPr>
            <w:tcW w:w="492" w:type="pct"/>
            <w:vMerge w:val="restart"/>
          </w:tcPr>
          <w:p w:rsidR="001A0FB2" w:rsidRDefault="001A0FB2">
            <w:pPr>
              <w:pStyle w:val="ConsPlusNormal"/>
            </w:pPr>
            <w:r>
              <w:t>- приобретение 45 транспортных средств городского наземного электрического транспорта, из них:</w:t>
            </w:r>
          </w:p>
        </w:tc>
      </w:tr>
      <w:tr w:rsidR="001A0FB2" w:rsidTr="001A0FB2">
        <w:tc>
          <w:tcPr>
            <w:tcW w:w="150" w:type="pct"/>
            <w:vMerge/>
          </w:tcPr>
          <w:p w:rsidR="001A0FB2" w:rsidRDefault="001A0FB2">
            <w:pPr>
              <w:pStyle w:val="ConsPlusNormal"/>
            </w:pPr>
          </w:p>
        </w:tc>
        <w:tc>
          <w:tcPr>
            <w:tcW w:w="478" w:type="pct"/>
            <w:vMerge/>
          </w:tcPr>
          <w:p w:rsidR="001A0FB2" w:rsidRDefault="001A0FB2">
            <w:pPr>
              <w:pStyle w:val="ConsPlusNormal"/>
            </w:pPr>
          </w:p>
        </w:tc>
        <w:tc>
          <w:tcPr>
            <w:tcW w:w="351" w:type="pct"/>
          </w:tcPr>
          <w:p w:rsidR="001A0FB2" w:rsidRDefault="001A0FB2">
            <w:pPr>
              <w:pStyle w:val="ConsPlusNormal"/>
              <w:jc w:val="center"/>
            </w:pPr>
            <w:r>
              <w:t>бюджет города Рязани</w:t>
            </w: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28223,69</w:t>
            </w:r>
          </w:p>
        </w:tc>
        <w:tc>
          <w:tcPr>
            <w:tcW w:w="313" w:type="pct"/>
          </w:tcPr>
          <w:p w:rsidR="001A0FB2" w:rsidRDefault="001A0FB2">
            <w:pPr>
              <w:pStyle w:val="ConsPlusNormal"/>
              <w:jc w:val="center"/>
            </w:pPr>
            <w:r>
              <w:t>7894,74</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133000,00</w:t>
            </w:r>
          </w:p>
        </w:tc>
        <w:tc>
          <w:tcPr>
            <w:tcW w:w="284" w:type="pct"/>
          </w:tcPr>
          <w:p w:rsidR="001A0FB2" w:rsidRDefault="001A0FB2">
            <w:pPr>
              <w:pStyle w:val="ConsPlusNormal"/>
              <w:jc w:val="center"/>
            </w:pPr>
            <w:r>
              <w:t>133000,00</w:t>
            </w:r>
          </w:p>
        </w:tc>
        <w:tc>
          <w:tcPr>
            <w:tcW w:w="284" w:type="pct"/>
          </w:tcPr>
          <w:p w:rsidR="001A0FB2" w:rsidRDefault="001A0FB2">
            <w:pPr>
              <w:pStyle w:val="ConsPlusNormal"/>
              <w:jc w:val="center"/>
            </w:pPr>
            <w:r>
              <w:t>133000,00</w:t>
            </w:r>
          </w:p>
        </w:tc>
        <w:tc>
          <w:tcPr>
            <w:tcW w:w="284" w:type="pct"/>
          </w:tcPr>
          <w:p w:rsidR="001A0FB2" w:rsidRDefault="001A0FB2">
            <w:pPr>
              <w:pStyle w:val="ConsPlusNormal"/>
              <w:jc w:val="center"/>
            </w:pPr>
            <w:r>
              <w:t>133000,00</w:t>
            </w:r>
          </w:p>
        </w:tc>
        <w:tc>
          <w:tcPr>
            <w:tcW w:w="284" w:type="pct"/>
          </w:tcPr>
          <w:p w:rsidR="001A0FB2" w:rsidRDefault="001A0FB2">
            <w:pPr>
              <w:pStyle w:val="ConsPlusNormal"/>
              <w:jc w:val="center"/>
            </w:pPr>
            <w:r>
              <w:t>133000,00</w:t>
            </w:r>
          </w:p>
        </w:tc>
        <w:tc>
          <w:tcPr>
            <w:tcW w:w="402" w:type="pct"/>
          </w:tcPr>
          <w:p w:rsidR="001A0FB2" w:rsidRDefault="001A0FB2">
            <w:pPr>
              <w:pStyle w:val="ConsPlusNormal"/>
              <w:jc w:val="center"/>
            </w:pPr>
            <w:r>
              <w:t>701118,43</w:t>
            </w:r>
          </w:p>
        </w:tc>
        <w:tc>
          <w:tcPr>
            <w:tcW w:w="492" w:type="pct"/>
            <w:vMerge/>
          </w:tcPr>
          <w:p w:rsidR="001A0FB2" w:rsidRDefault="001A0FB2">
            <w:pPr>
              <w:pStyle w:val="ConsPlusNormal"/>
            </w:pPr>
          </w:p>
        </w:tc>
      </w:tr>
      <w:tr w:rsidR="001A0FB2" w:rsidTr="001A0FB2">
        <w:tc>
          <w:tcPr>
            <w:tcW w:w="150" w:type="pct"/>
            <w:vMerge/>
          </w:tcPr>
          <w:p w:rsidR="001A0FB2" w:rsidRDefault="001A0FB2">
            <w:pPr>
              <w:pStyle w:val="ConsPlusNormal"/>
            </w:pPr>
          </w:p>
        </w:tc>
        <w:tc>
          <w:tcPr>
            <w:tcW w:w="478" w:type="pct"/>
            <w:vMerge/>
          </w:tcPr>
          <w:p w:rsidR="001A0FB2" w:rsidRDefault="001A0FB2">
            <w:pPr>
              <w:pStyle w:val="ConsPlusNormal"/>
            </w:pPr>
          </w:p>
        </w:tc>
        <w:tc>
          <w:tcPr>
            <w:tcW w:w="351" w:type="pct"/>
          </w:tcPr>
          <w:p w:rsidR="001A0FB2" w:rsidRDefault="001A0FB2">
            <w:pPr>
              <w:pStyle w:val="ConsPlusNormal"/>
              <w:jc w:val="center"/>
            </w:pPr>
            <w:r>
              <w:t>областной бюджет</w:t>
            </w: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269500,00</w:t>
            </w:r>
          </w:p>
        </w:tc>
        <w:tc>
          <w:tcPr>
            <w:tcW w:w="313" w:type="pct"/>
          </w:tcPr>
          <w:p w:rsidR="001A0FB2" w:rsidRDefault="001A0FB2">
            <w:pPr>
              <w:pStyle w:val="ConsPlusNormal"/>
              <w:jc w:val="center"/>
            </w:pPr>
            <w:r>
              <w:t xml:space="preserve">150000,00 </w:t>
            </w:r>
            <w:hyperlink w:anchor="P1083">
              <w:r>
                <w:rPr>
                  <w:color w:val="0000FF"/>
                </w:rPr>
                <w:t>&lt;***&gt;</w:t>
              </w:r>
            </w:hyperlink>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419500,00</w:t>
            </w:r>
          </w:p>
        </w:tc>
        <w:tc>
          <w:tcPr>
            <w:tcW w:w="492" w:type="pct"/>
            <w:vMerge/>
          </w:tcPr>
          <w:p w:rsidR="001A0FB2" w:rsidRDefault="001A0FB2">
            <w:pPr>
              <w:pStyle w:val="ConsPlusNormal"/>
            </w:pPr>
          </w:p>
        </w:tc>
      </w:tr>
      <w:tr w:rsidR="001A0FB2" w:rsidTr="001A0FB2">
        <w:tc>
          <w:tcPr>
            <w:tcW w:w="150" w:type="pct"/>
            <w:vMerge/>
          </w:tcPr>
          <w:p w:rsidR="001A0FB2" w:rsidRDefault="001A0FB2">
            <w:pPr>
              <w:pStyle w:val="ConsPlusNormal"/>
            </w:pPr>
          </w:p>
        </w:tc>
        <w:tc>
          <w:tcPr>
            <w:tcW w:w="478" w:type="pct"/>
            <w:vMerge/>
          </w:tcPr>
          <w:p w:rsidR="001A0FB2" w:rsidRDefault="001A0FB2">
            <w:pPr>
              <w:pStyle w:val="ConsPlusNormal"/>
            </w:pPr>
          </w:p>
        </w:tc>
        <w:tc>
          <w:tcPr>
            <w:tcW w:w="351" w:type="pct"/>
          </w:tcPr>
          <w:p w:rsidR="001A0FB2" w:rsidRDefault="001A0FB2">
            <w:pPr>
              <w:pStyle w:val="ConsPlusNormal"/>
              <w:jc w:val="center"/>
            </w:pPr>
            <w:r>
              <w:t>федеральный бюджет</w:t>
            </w: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266750,00</w:t>
            </w:r>
          </w:p>
        </w:tc>
        <w:tc>
          <w:tcPr>
            <w:tcW w:w="31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266750,00</w:t>
            </w:r>
          </w:p>
        </w:tc>
        <w:tc>
          <w:tcPr>
            <w:tcW w:w="492" w:type="pct"/>
            <w:vMerge/>
          </w:tcPr>
          <w:p w:rsidR="001A0FB2" w:rsidRDefault="001A0FB2">
            <w:pPr>
              <w:pStyle w:val="ConsPlusNormal"/>
            </w:pPr>
          </w:p>
        </w:tc>
      </w:tr>
      <w:tr w:rsidR="001A0FB2" w:rsidTr="001A0FB2">
        <w:tc>
          <w:tcPr>
            <w:tcW w:w="150" w:type="pct"/>
            <w:vMerge w:val="restart"/>
            <w:tcBorders>
              <w:bottom w:val="nil"/>
            </w:tcBorders>
          </w:tcPr>
          <w:p w:rsidR="001A0FB2" w:rsidRDefault="001A0FB2">
            <w:pPr>
              <w:pStyle w:val="ConsPlusNormal"/>
            </w:pPr>
          </w:p>
        </w:tc>
        <w:tc>
          <w:tcPr>
            <w:tcW w:w="478" w:type="pct"/>
            <w:vMerge w:val="restart"/>
            <w:tcBorders>
              <w:bottom w:val="nil"/>
            </w:tcBorders>
          </w:tcPr>
          <w:p w:rsidR="001A0FB2" w:rsidRDefault="001A0FB2">
            <w:pPr>
              <w:pStyle w:val="ConsPlusNormal"/>
            </w:pPr>
            <w:r>
              <w:t>в рамках реализации Регионального проекта "Развитие общественно</w:t>
            </w:r>
            <w:r>
              <w:lastRenderedPageBreak/>
              <w:t>го транспорта (Рязанская область)"</w:t>
            </w:r>
          </w:p>
        </w:tc>
        <w:tc>
          <w:tcPr>
            <w:tcW w:w="351" w:type="pct"/>
          </w:tcPr>
          <w:p w:rsidR="001A0FB2" w:rsidRDefault="001A0FB2">
            <w:pPr>
              <w:pStyle w:val="ConsPlusNormal"/>
              <w:jc w:val="center"/>
            </w:pPr>
            <w:r>
              <w:lastRenderedPageBreak/>
              <w:t>Всего, в том числе:</w:t>
            </w:r>
          </w:p>
        </w:tc>
        <w:tc>
          <w:tcPr>
            <w:tcW w:w="337" w:type="pct"/>
          </w:tcPr>
          <w:p w:rsidR="001A0FB2" w:rsidRDefault="001A0FB2">
            <w:pPr>
              <w:pStyle w:val="ConsPlusNormal"/>
            </w:pPr>
          </w:p>
        </w:tc>
        <w:tc>
          <w:tcPr>
            <w:tcW w:w="373" w:type="pct"/>
          </w:tcPr>
          <w:p w:rsidR="001A0FB2" w:rsidRDefault="001A0FB2">
            <w:pPr>
              <w:pStyle w:val="ConsPlusNormal"/>
              <w:jc w:val="center"/>
            </w:pPr>
            <w:r>
              <w:t>289473,69</w:t>
            </w:r>
          </w:p>
        </w:tc>
        <w:tc>
          <w:tcPr>
            <w:tcW w:w="31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289473,69</w:t>
            </w:r>
          </w:p>
        </w:tc>
        <w:tc>
          <w:tcPr>
            <w:tcW w:w="492" w:type="pct"/>
            <w:vMerge w:val="restart"/>
            <w:tcBorders>
              <w:bottom w:val="nil"/>
            </w:tcBorders>
          </w:tcPr>
          <w:p w:rsidR="001A0FB2" w:rsidRDefault="001A0FB2">
            <w:pPr>
              <w:pStyle w:val="ConsPlusNormal"/>
            </w:pPr>
            <w:r>
              <w:t xml:space="preserve">- приобретение 10 троллейбусов в рамках реализации </w:t>
            </w:r>
            <w:r>
              <w:lastRenderedPageBreak/>
              <w:t>мероприятий по обновлению общественного транспорта</w:t>
            </w:r>
          </w:p>
        </w:tc>
      </w:tr>
      <w:tr w:rsidR="001A0FB2" w:rsidTr="001A0FB2">
        <w:tc>
          <w:tcPr>
            <w:tcW w:w="150" w:type="pct"/>
            <w:vMerge/>
            <w:tcBorders>
              <w:bottom w:val="nil"/>
            </w:tcBorders>
          </w:tcPr>
          <w:p w:rsidR="001A0FB2" w:rsidRDefault="001A0FB2">
            <w:pPr>
              <w:pStyle w:val="ConsPlusNormal"/>
            </w:pPr>
          </w:p>
        </w:tc>
        <w:tc>
          <w:tcPr>
            <w:tcW w:w="478" w:type="pct"/>
            <w:vMerge/>
            <w:tcBorders>
              <w:bottom w:val="nil"/>
            </w:tcBorders>
          </w:tcPr>
          <w:p w:rsidR="001A0FB2" w:rsidRDefault="001A0FB2">
            <w:pPr>
              <w:pStyle w:val="ConsPlusNormal"/>
            </w:pPr>
          </w:p>
        </w:tc>
        <w:tc>
          <w:tcPr>
            <w:tcW w:w="351" w:type="pct"/>
          </w:tcPr>
          <w:p w:rsidR="001A0FB2" w:rsidRDefault="001A0FB2">
            <w:pPr>
              <w:pStyle w:val="ConsPlusNormal"/>
              <w:jc w:val="center"/>
            </w:pPr>
            <w:r>
              <w:t>бюджет города Рязани</w:t>
            </w: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14473,69</w:t>
            </w:r>
          </w:p>
        </w:tc>
        <w:tc>
          <w:tcPr>
            <w:tcW w:w="31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14473,69</w:t>
            </w:r>
          </w:p>
        </w:tc>
        <w:tc>
          <w:tcPr>
            <w:tcW w:w="492" w:type="pct"/>
            <w:vMerge/>
            <w:tcBorders>
              <w:bottom w:val="nil"/>
            </w:tcBorders>
          </w:tcPr>
          <w:p w:rsidR="001A0FB2" w:rsidRDefault="001A0FB2">
            <w:pPr>
              <w:pStyle w:val="ConsPlusNormal"/>
            </w:pPr>
          </w:p>
        </w:tc>
      </w:tr>
      <w:tr w:rsidR="001A0FB2" w:rsidTr="001A0FB2">
        <w:tc>
          <w:tcPr>
            <w:tcW w:w="150" w:type="pct"/>
            <w:vMerge/>
            <w:tcBorders>
              <w:bottom w:val="nil"/>
            </w:tcBorders>
          </w:tcPr>
          <w:p w:rsidR="001A0FB2" w:rsidRDefault="001A0FB2">
            <w:pPr>
              <w:pStyle w:val="ConsPlusNormal"/>
            </w:pPr>
          </w:p>
        </w:tc>
        <w:tc>
          <w:tcPr>
            <w:tcW w:w="478" w:type="pct"/>
            <w:vMerge/>
            <w:tcBorders>
              <w:bottom w:val="nil"/>
            </w:tcBorders>
          </w:tcPr>
          <w:p w:rsidR="001A0FB2" w:rsidRDefault="001A0FB2">
            <w:pPr>
              <w:pStyle w:val="ConsPlusNormal"/>
            </w:pPr>
          </w:p>
        </w:tc>
        <w:tc>
          <w:tcPr>
            <w:tcW w:w="351" w:type="pct"/>
          </w:tcPr>
          <w:p w:rsidR="001A0FB2" w:rsidRDefault="001A0FB2">
            <w:pPr>
              <w:pStyle w:val="ConsPlusNormal"/>
              <w:jc w:val="center"/>
            </w:pPr>
            <w:r>
              <w:t>областной бюджет</w:t>
            </w: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 xml:space="preserve">8250,00 </w:t>
            </w:r>
            <w:hyperlink w:anchor="P1085">
              <w:r>
                <w:rPr>
                  <w:color w:val="0000FF"/>
                </w:rPr>
                <w:t>&lt;****&gt;</w:t>
              </w:r>
            </w:hyperlink>
          </w:p>
        </w:tc>
        <w:tc>
          <w:tcPr>
            <w:tcW w:w="313" w:type="pct"/>
          </w:tcPr>
          <w:p w:rsidR="001A0FB2" w:rsidRDefault="001A0FB2">
            <w:pPr>
              <w:pStyle w:val="ConsPlusNormal"/>
              <w:jc w:val="center"/>
            </w:pPr>
            <w:r>
              <w:t>0,00</w:t>
            </w:r>
          </w:p>
        </w:tc>
        <w:tc>
          <w:tcPr>
            <w:tcW w:w="31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373"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284" w:type="pct"/>
          </w:tcPr>
          <w:p w:rsidR="001A0FB2" w:rsidRDefault="001A0FB2">
            <w:pPr>
              <w:pStyle w:val="ConsPlusNormal"/>
              <w:jc w:val="center"/>
            </w:pPr>
            <w:r>
              <w:t>0,00</w:t>
            </w:r>
          </w:p>
        </w:tc>
        <w:tc>
          <w:tcPr>
            <w:tcW w:w="402" w:type="pct"/>
          </w:tcPr>
          <w:p w:rsidR="001A0FB2" w:rsidRDefault="001A0FB2">
            <w:pPr>
              <w:pStyle w:val="ConsPlusNormal"/>
              <w:jc w:val="center"/>
            </w:pPr>
            <w:r>
              <w:t>8250,00</w:t>
            </w:r>
          </w:p>
        </w:tc>
        <w:tc>
          <w:tcPr>
            <w:tcW w:w="492" w:type="pct"/>
            <w:vMerge/>
            <w:tcBorders>
              <w:bottom w:val="nil"/>
            </w:tcBorders>
          </w:tcPr>
          <w:p w:rsidR="001A0FB2" w:rsidRDefault="001A0FB2">
            <w:pPr>
              <w:pStyle w:val="ConsPlusNormal"/>
            </w:pPr>
          </w:p>
        </w:tc>
      </w:tr>
      <w:tr w:rsidR="001A0FB2" w:rsidTr="001A0FB2">
        <w:tblPrEx>
          <w:tblBorders>
            <w:insideH w:val="nil"/>
          </w:tblBorders>
        </w:tblPrEx>
        <w:tc>
          <w:tcPr>
            <w:tcW w:w="150" w:type="pct"/>
            <w:vMerge/>
            <w:tcBorders>
              <w:bottom w:val="nil"/>
            </w:tcBorders>
          </w:tcPr>
          <w:p w:rsidR="001A0FB2" w:rsidRDefault="001A0FB2">
            <w:pPr>
              <w:pStyle w:val="ConsPlusNormal"/>
            </w:pPr>
          </w:p>
        </w:tc>
        <w:tc>
          <w:tcPr>
            <w:tcW w:w="478" w:type="pct"/>
            <w:vMerge/>
            <w:tcBorders>
              <w:bottom w:val="nil"/>
            </w:tcBorders>
          </w:tcPr>
          <w:p w:rsidR="001A0FB2" w:rsidRDefault="001A0FB2">
            <w:pPr>
              <w:pStyle w:val="ConsPlusNormal"/>
            </w:pPr>
          </w:p>
        </w:tc>
        <w:tc>
          <w:tcPr>
            <w:tcW w:w="351" w:type="pct"/>
            <w:tcBorders>
              <w:bottom w:val="nil"/>
            </w:tcBorders>
          </w:tcPr>
          <w:p w:rsidR="001A0FB2" w:rsidRDefault="001A0FB2">
            <w:pPr>
              <w:pStyle w:val="ConsPlusNormal"/>
              <w:jc w:val="center"/>
            </w:pPr>
            <w:r>
              <w:t>федеральный бюджет</w:t>
            </w:r>
          </w:p>
        </w:tc>
        <w:tc>
          <w:tcPr>
            <w:tcW w:w="337" w:type="pct"/>
            <w:tcBorders>
              <w:bottom w:val="nil"/>
            </w:tcBorders>
          </w:tcPr>
          <w:p w:rsidR="001A0FB2" w:rsidRDefault="001A0FB2">
            <w:pPr>
              <w:pStyle w:val="ConsPlusNormal"/>
              <w:jc w:val="center"/>
            </w:pPr>
            <w:r>
              <w:t>Администрация города Рязани, УТ</w:t>
            </w:r>
          </w:p>
        </w:tc>
        <w:tc>
          <w:tcPr>
            <w:tcW w:w="373" w:type="pct"/>
            <w:tcBorders>
              <w:bottom w:val="nil"/>
            </w:tcBorders>
          </w:tcPr>
          <w:p w:rsidR="001A0FB2" w:rsidRDefault="001A0FB2">
            <w:pPr>
              <w:pStyle w:val="ConsPlusNormal"/>
              <w:jc w:val="center"/>
            </w:pPr>
            <w:r>
              <w:t xml:space="preserve">266750,00 </w:t>
            </w:r>
            <w:hyperlink w:anchor="P1085">
              <w:r>
                <w:rPr>
                  <w:color w:val="0000FF"/>
                </w:rPr>
                <w:t>&lt;****&gt;</w:t>
              </w:r>
            </w:hyperlink>
          </w:p>
        </w:tc>
        <w:tc>
          <w:tcPr>
            <w:tcW w:w="313" w:type="pct"/>
            <w:tcBorders>
              <w:bottom w:val="nil"/>
            </w:tcBorders>
          </w:tcPr>
          <w:p w:rsidR="001A0FB2" w:rsidRDefault="001A0FB2">
            <w:pPr>
              <w:pStyle w:val="ConsPlusNormal"/>
              <w:jc w:val="center"/>
            </w:pPr>
            <w:r>
              <w:t>0,00</w:t>
            </w:r>
          </w:p>
        </w:tc>
        <w:tc>
          <w:tcPr>
            <w:tcW w:w="313"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373"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402" w:type="pct"/>
            <w:tcBorders>
              <w:bottom w:val="nil"/>
            </w:tcBorders>
          </w:tcPr>
          <w:p w:rsidR="001A0FB2" w:rsidRDefault="001A0FB2">
            <w:pPr>
              <w:pStyle w:val="ConsPlusNormal"/>
              <w:jc w:val="center"/>
            </w:pPr>
            <w:r>
              <w:t>266750,00</w:t>
            </w:r>
          </w:p>
        </w:tc>
        <w:tc>
          <w:tcPr>
            <w:tcW w:w="492" w:type="pct"/>
            <w:vMerge/>
            <w:tcBorders>
              <w:bottom w:val="nil"/>
            </w:tcBorders>
          </w:tcPr>
          <w:p w:rsidR="001A0FB2" w:rsidRDefault="001A0FB2">
            <w:pPr>
              <w:pStyle w:val="ConsPlusNormal"/>
            </w:pPr>
          </w:p>
        </w:tc>
      </w:tr>
      <w:tr w:rsidR="001A0FB2" w:rsidTr="001A0FB2">
        <w:tblPrEx>
          <w:tblBorders>
            <w:insideH w:val="nil"/>
          </w:tblBorders>
        </w:tblPrEx>
        <w:tc>
          <w:tcPr>
            <w:tcW w:w="5000" w:type="pct"/>
            <w:gridSpan w:val="15"/>
            <w:tcBorders>
              <w:top w:val="nil"/>
            </w:tcBorders>
          </w:tcPr>
          <w:p w:rsidR="001A0FB2" w:rsidRDefault="001A0FB2">
            <w:pPr>
              <w:pStyle w:val="ConsPlusNormal"/>
              <w:jc w:val="both"/>
            </w:pPr>
            <w:r>
              <w:t xml:space="preserve">(п. 2.2 в ред. </w:t>
            </w:r>
            <w:hyperlink r:id="rId115">
              <w:r>
                <w:rPr>
                  <w:color w:val="0000FF"/>
                </w:rPr>
                <w:t>Постановления</w:t>
              </w:r>
            </w:hyperlink>
            <w:r>
              <w:t xml:space="preserve"> Администрации города Рязани от 05.10.2023 N 12888)</w:t>
            </w:r>
          </w:p>
        </w:tc>
      </w:tr>
      <w:tr w:rsidR="001A0FB2" w:rsidTr="001A0FB2">
        <w:tc>
          <w:tcPr>
            <w:tcW w:w="150" w:type="pct"/>
          </w:tcPr>
          <w:p w:rsidR="001A0FB2" w:rsidRDefault="001A0FB2">
            <w:pPr>
              <w:pStyle w:val="ConsPlusNormal"/>
              <w:jc w:val="center"/>
            </w:pPr>
            <w:r>
              <w:t>3</w:t>
            </w:r>
          </w:p>
        </w:tc>
        <w:tc>
          <w:tcPr>
            <w:tcW w:w="4850" w:type="pct"/>
            <w:gridSpan w:val="14"/>
          </w:tcPr>
          <w:p w:rsidR="001A0FB2" w:rsidRDefault="001A0FB2">
            <w:pPr>
              <w:pStyle w:val="ConsPlusNormal"/>
              <w:jc w:val="center"/>
              <w:outlineLvl w:val="2"/>
            </w:pPr>
            <w:r>
              <w:t>Задача 3. Обеспечение оказания гражданам услуг по перевозке пассажиров автомобильным и наземным электрическим транспортом общего пользования города Рязани по регулированным тарифам в соответствии с заключенными уполномоченным органом местного самоуправления муниципальными контрактами</w:t>
            </w:r>
          </w:p>
        </w:tc>
      </w:tr>
      <w:tr w:rsidR="001A0FB2" w:rsidTr="001A0FB2">
        <w:tc>
          <w:tcPr>
            <w:tcW w:w="150" w:type="pct"/>
            <w:vMerge w:val="restart"/>
            <w:tcBorders>
              <w:bottom w:val="nil"/>
            </w:tcBorders>
          </w:tcPr>
          <w:p w:rsidR="001A0FB2" w:rsidRDefault="001A0FB2">
            <w:pPr>
              <w:pStyle w:val="ConsPlusNormal"/>
              <w:jc w:val="center"/>
            </w:pPr>
            <w:r>
              <w:t>3.1</w:t>
            </w:r>
          </w:p>
        </w:tc>
        <w:tc>
          <w:tcPr>
            <w:tcW w:w="478" w:type="pct"/>
            <w:vMerge w:val="restart"/>
            <w:tcBorders>
              <w:bottom w:val="nil"/>
            </w:tcBorders>
          </w:tcPr>
          <w:p w:rsidR="001A0FB2" w:rsidRDefault="001A0FB2">
            <w:pPr>
              <w:pStyle w:val="ConsPlusNormal"/>
            </w:pPr>
            <w:r>
              <w:t>Основное мероприятие 3.1. Заключение муниципальных контрактов на выполнение работ, связанных с осуществлением регулярных перевозок пассажиров и багажа автомобильн</w:t>
            </w:r>
            <w:r>
              <w:lastRenderedPageBreak/>
              <w:t>ым транспортом и городским наземным электрическим транспортом по регулируемым тарифам</w:t>
            </w:r>
          </w:p>
        </w:tc>
        <w:tc>
          <w:tcPr>
            <w:tcW w:w="351" w:type="pct"/>
          </w:tcPr>
          <w:p w:rsidR="001A0FB2" w:rsidRDefault="001A0FB2">
            <w:pPr>
              <w:pStyle w:val="ConsPlusNormal"/>
              <w:jc w:val="center"/>
            </w:pPr>
            <w:r>
              <w:lastRenderedPageBreak/>
              <w:t>Всего, в том числе:</w:t>
            </w:r>
          </w:p>
        </w:tc>
        <w:tc>
          <w:tcPr>
            <w:tcW w:w="337" w:type="pct"/>
          </w:tcPr>
          <w:p w:rsidR="001A0FB2" w:rsidRDefault="001A0FB2">
            <w:pPr>
              <w:pStyle w:val="ConsPlusNormal"/>
            </w:pPr>
          </w:p>
        </w:tc>
        <w:tc>
          <w:tcPr>
            <w:tcW w:w="373" w:type="pct"/>
          </w:tcPr>
          <w:p w:rsidR="001A0FB2" w:rsidRDefault="001A0FB2">
            <w:pPr>
              <w:pStyle w:val="ConsPlusNormal"/>
              <w:jc w:val="center"/>
            </w:pPr>
            <w:r>
              <w:t>239946,32548</w:t>
            </w:r>
          </w:p>
        </w:tc>
        <w:tc>
          <w:tcPr>
            <w:tcW w:w="313" w:type="pct"/>
          </w:tcPr>
          <w:p w:rsidR="001A0FB2" w:rsidRDefault="001A0FB2">
            <w:pPr>
              <w:pStyle w:val="ConsPlusNormal"/>
              <w:jc w:val="center"/>
            </w:pPr>
            <w:r>
              <w:t>542344,77521</w:t>
            </w:r>
          </w:p>
        </w:tc>
        <w:tc>
          <w:tcPr>
            <w:tcW w:w="313" w:type="pct"/>
          </w:tcPr>
          <w:p w:rsidR="001A0FB2" w:rsidRDefault="001A0FB2">
            <w:pPr>
              <w:pStyle w:val="ConsPlusNormal"/>
              <w:jc w:val="center"/>
            </w:pPr>
            <w:r>
              <w:t>354680,005</w:t>
            </w:r>
          </w:p>
        </w:tc>
        <w:tc>
          <w:tcPr>
            <w:tcW w:w="284" w:type="pct"/>
          </w:tcPr>
          <w:p w:rsidR="001A0FB2" w:rsidRDefault="001A0FB2">
            <w:pPr>
              <w:pStyle w:val="ConsPlusNormal"/>
              <w:jc w:val="center"/>
            </w:pPr>
            <w:r>
              <w:t xml:space="preserve">288625,59759 </w:t>
            </w:r>
            <w:hyperlink w:anchor="P1081">
              <w:r>
                <w:rPr>
                  <w:color w:val="0000FF"/>
                </w:rPr>
                <w:t>&lt;**&gt;</w:t>
              </w:r>
            </w:hyperlink>
          </w:p>
        </w:tc>
        <w:tc>
          <w:tcPr>
            <w:tcW w:w="373" w:type="pct"/>
          </w:tcPr>
          <w:p w:rsidR="001A0FB2" w:rsidRDefault="001A0FB2">
            <w:pPr>
              <w:pStyle w:val="ConsPlusNormal"/>
              <w:jc w:val="center"/>
            </w:pPr>
            <w:r>
              <w:t>291268,75585</w:t>
            </w:r>
          </w:p>
        </w:tc>
        <w:tc>
          <w:tcPr>
            <w:tcW w:w="284" w:type="pct"/>
          </w:tcPr>
          <w:p w:rsidR="001A0FB2" w:rsidRDefault="001A0FB2">
            <w:pPr>
              <w:pStyle w:val="ConsPlusNormal"/>
              <w:jc w:val="center"/>
            </w:pPr>
            <w:r>
              <w:t>250000,00</w:t>
            </w:r>
          </w:p>
        </w:tc>
        <w:tc>
          <w:tcPr>
            <w:tcW w:w="284" w:type="pct"/>
          </w:tcPr>
          <w:p w:rsidR="001A0FB2" w:rsidRDefault="001A0FB2">
            <w:pPr>
              <w:pStyle w:val="ConsPlusNormal"/>
              <w:jc w:val="center"/>
            </w:pPr>
            <w:r>
              <w:t>250000,00</w:t>
            </w:r>
          </w:p>
        </w:tc>
        <w:tc>
          <w:tcPr>
            <w:tcW w:w="284" w:type="pct"/>
          </w:tcPr>
          <w:p w:rsidR="001A0FB2" w:rsidRDefault="001A0FB2">
            <w:pPr>
              <w:pStyle w:val="ConsPlusNormal"/>
              <w:jc w:val="center"/>
            </w:pPr>
            <w:r>
              <w:t>250000,00</w:t>
            </w:r>
          </w:p>
        </w:tc>
        <w:tc>
          <w:tcPr>
            <w:tcW w:w="284" w:type="pct"/>
          </w:tcPr>
          <w:p w:rsidR="001A0FB2" w:rsidRDefault="001A0FB2">
            <w:pPr>
              <w:pStyle w:val="ConsPlusNormal"/>
              <w:jc w:val="center"/>
            </w:pPr>
            <w:r>
              <w:t>250000,00</w:t>
            </w:r>
          </w:p>
        </w:tc>
        <w:tc>
          <w:tcPr>
            <w:tcW w:w="402" w:type="pct"/>
          </w:tcPr>
          <w:p w:rsidR="001A0FB2" w:rsidRDefault="001A0FB2">
            <w:pPr>
              <w:pStyle w:val="ConsPlusNormal"/>
              <w:jc w:val="center"/>
            </w:pPr>
            <w:r>
              <w:t>2716865,45913</w:t>
            </w:r>
          </w:p>
        </w:tc>
        <w:tc>
          <w:tcPr>
            <w:tcW w:w="492" w:type="pct"/>
            <w:vMerge w:val="restart"/>
            <w:tcBorders>
              <w:bottom w:val="nil"/>
            </w:tcBorders>
          </w:tcPr>
          <w:p w:rsidR="001A0FB2" w:rsidRDefault="001A0FB2">
            <w:pPr>
              <w:pStyle w:val="ConsPlusNormal"/>
            </w:pPr>
            <w:r>
              <w:t>- выполнение рейсов автомобильным транспортом и городским наземным электрическим транспортом по муниципальным маршрутам в городском сообщении не менее 90%</w:t>
            </w:r>
          </w:p>
        </w:tc>
      </w:tr>
      <w:tr w:rsidR="001A0FB2" w:rsidTr="001A0FB2">
        <w:tc>
          <w:tcPr>
            <w:tcW w:w="150" w:type="pct"/>
            <w:vMerge/>
            <w:tcBorders>
              <w:bottom w:val="nil"/>
            </w:tcBorders>
          </w:tcPr>
          <w:p w:rsidR="001A0FB2" w:rsidRDefault="001A0FB2">
            <w:pPr>
              <w:pStyle w:val="ConsPlusNormal"/>
            </w:pPr>
          </w:p>
        </w:tc>
        <w:tc>
          <w:tcPr>
            <w:tcW w:w="478" w:type="pct"/>
            <w:vMerge/>
            <w:tcBorders>
              <w:bottom w:val="nil"/>
            </w:tcBorders>
          </w:tcPr>
          <w:p w:rsidR="001A0FB2" w:rsidRDefault="001A0FB2">
            <w:pPr>
              <w:pStyle w:val="ConsPlusNormal"/>
            </w:pPr>
          </w:p>
        </w:tc>
        <w:tc>
          <w:tcPr>
            <w:tcW w:w="351" w:type="pct"/>
          </w:tcPr>
          <w:p w:rsidR="001A0FB2" w:rsidRDefault="001A0FB2">
            <w:pPr>
              <w:pStyle w:val="ConsPlusNormal"/>
              <w:jc w:val="center"/>
            </w:pPr>
            <w:r>
              <w:t>бюджет города Рязани</w:t>
            </w:r>
          </w:p>
        </w:tc>
        <w:tc>
          <w:tcPr>
            <w:tcW w:w="337" w:type="pct"/>
          </w:tcPr>
          <w:p w:rsidR="001A0FB2" w:rsidRDefault="001A0FB2">
            <w:pPr>
              <w:pStyle w:val="ConsPlusNormal"/>
              <w:jc w:val="center"/>
            </w:pPr>
            <w:r>
              <w:t>Администрация города Рязани, УТ</w:t>
            </w:r>
          </w:p>
        </w:tc>
        <w:tc>
          <w:tcPr>
            <w:tcW w:w="373" w:type="pct"/>
          </w:tcPr>
          <w:p w:rsidR="001A0FB2" w:rsidRDefault="001A0FB2">
            <w:pPr>
              <w:pStyle w:val="ConsPlusNormal"/>
              <w:jc w:val="center"/>
            </w:pPr>
            <w:r>
              <w:t xml:space="preserve">113768,03805 </w:t>
            </w:r>
            <w:hyperlink w:anchor="P1085">
              <w:r>
                <w:rPr>
                  <w:color w:val="0000FF"/>
                </w:rPr>
                <w:t>&lt;****&gt;</w:t>
              </w:r>
            </w:hyperlink>
          </w:p>
        </w:tc>
        <w:tc>
          <w:tcPr>
            <w:tcW w:w="313" w:type="pct"/>
          </w:tcPr>
          <w:p w:rsidR="001A0FB2" w:rsidRDefault="001A0FB2">
            <w:pPr>
              <w:pStyle w:val="ConsPlusNormal"/>
              <w:jc w:val="center"/>
            </w:pPr>
            <w:r>
              <w:t>146951,61874</w:t>
            </w:r>
          </w:p>
        </w:tc>
        <w:tc>
          <w:tcPr>
            <w:tcW w:w="313" w:type="pct"/>
          </w:tcPr>
          <w:p w:rsidR="001A0FB2" w:rsidRDefault="001A0FB2">
            <w:pPr>
              <w:pStyle w:val="ConsPlusNormal"/>
              <w:jc w:val="center"/>
            </w:pPr>
            <w:r>
              <w:t>100000,00</w:t>
            </w:r>
          </w:p>
        </w:tc>
        <w:tc>
          <w:tcPr>
            <w:tcW w:w="284" w:type="pct"/>
          </w:tcPr>
          <w:p w:rsidR="001A0FB2" w:rsidRDefault="001A0FB2">
            <w:pPr>
              <w:pStyle w:val="ConsPlusNormal"/>
              <w:jc w:val="center"/>
            </w:pPr>
            <w:r>
              <w:t xml:space="preserve">288625,59759 </w:t>
            </w:r>
            <w:hyperlink w:anchor="P1081">
              <w:r>
                <w:rPr>
                  <w:color w:val="0000FF"/>
                </w:rPr>
                <w:t>&lt;**&gt;</w:t>
              </w:r>
            </w:hyperlink>
          </w:p>
        </w:tc>
        <w:tc>
          <w:tcPr>
            <w:tcW w:w="373" w:type="pct"/>
          </w:tcPr>
          <w:p w:rsidR="001A0FB2" w:rsidRDefault="001A0FB2">
            <w:pPr>
              <w:pStyle w:val="ConsPlusNormal"/>
              <w:jc w:val="center"/>
            </w:pPr>
            <w:r>
              <w:t>291268,75585</w:t>
            </w:r>
          </w:p>
        </w:tc>
        <w:tc>
          <w:tcPr>
            <w:tcW w:w="284" w:type="pct"/>
          </w:tcPr>
          <w:p w:rsidR="001A0FB2" w:rsidRDefault="001A0FB2">
            <w:pPr>
              <w:pStyle w:val="ConsPlusNormal"/>
              <w:jc w:val="center"/>
            </w:pPr>
            <w:r>
              <w:t>250000,00</w:t>
            </w:r>
          </w:p>
        </w:tc>
        <w:tc>
          <w:tcPr>
            <w:tcW w:w="284" w:type="pct"/>
          </w:tcPr>
          <w:p w:rsidR="001A0FB2" w:rsidRDefault="001A0FB2">
            <w:pPr>
              <w:pStyle w:val="ConsPlusNormal"/>
              <w:jc w:val="center"/>
            </w:pPr>
            <w:r>
              <w:t>250000,00</w:t>
            </w:r>
          </w:p>
        </w:tc>
        <w:tc>
          <w:tcPr>
            <w:tcW w:w="284" w:type="pct"/>
          </w:tcPr>
          <w:p w:rsidR="001A0FB2" w:rsidRDefault="001A0FB2">
            <w:pPr>
              <w:pStyle w:val="ConsPlusNormal"/>
              <w:jc w:val="center"/>
            </w:pPr>
            <w:r>
              <w:t>250000,00</w:t>
            </w:r>
          </w:p>
        </w:tc>
        <w:tc>
          <w:tcPr>
            <w:tcW w:w="284" w:type="pct"/>
          </w:tcPr>
          <w:p w:rsidR="001A0FB2" w:rsidRDefault="001A0FB2">
            <w:pPr>
              <w:pStyle w:val="ConsPlusNormal"/>
              <w:jc w:val="center"/>
            </w:pPr>
            <w:r>
              <w:t>250000,00</w:t>
            </w:r>
          </w:p>
        </w:tc>
        <w:tc>
          <w:tcPr>
            <w:tcW w:w="402" w:type="pct"/>
          </w:tcPr>
          <w:p w:rsidR="001A0FB2" w:rsidRDefault="001A0FB2">
            <w:pPr>
              <w:pStyle w:val="ConsPlusNormal"/>
              <w:jc w:val="center"/>
            </w:pPr>
            <w:r>
              <w:t>1940614,01023</w:t>
            </w:r>
          </w:p>
        </w:tc>
        <w:tc>
          <w:tcPr>
            <w:tcW w:w="492" w:type="pct"/>
            <w:vMerge/>
            <w:tcBorders>
              <w:bottom w:val="nil"/>
            </w:tcBorders>
          </w:tcPr>
          <w:p w:rsidR="001A0FB2" w:rsidRDefault="001A0FB2">
            <w:pPr>
              <w:pStyle w:val="ConsPlusNormal"/>
            </w:pPr>
          </w:p>
        </w:tc>
      </w:tr>
      <w:tr w:rsidR="001A0FB2" w:rsidTr="001A0FB2">
        <w:tblPrEx>
          <w:tblBorders>
            <w:insideH w:val="nil"/>
          </w:tblBorders>
        </w:tblPrEx>
        <w:tc>
          <w:tcPr>
            <w:tcW w:w="150" w:type="pct"/>
            <w:vMerge/>
            <w:tcBorders>
              <w:bottom w:val="nil"/>
            </w:tcBorders>
          </w:tcPr>
          <w:p w:rsidR="001A0FB2" w:rsidRDefault="001A0FB2">
            <w:pPr>
              <w:pStyle w:val="ConsPlusNormal"/>
            </w:pPr>
          </w:p>
        </w:tc>
        <w:tc>
          <w:tcPr>
            <w:tcW w:w="478" w:type="pct"/>
            <w:vMerge/>
            <w:tcBorders>
              <w:bottom w:val="nil"/>
            </w:tcBorders>
          </w:tcPr>
          <w:p w:rsidR="001A0FB2" w:rsidRDefault="001A0FB2">
            <w:pPr>
              <w:pStyle w:val="ConsPlusNormal"/>
            </w:pPr>
          </w:p>
        </w:tc>
        <w:tc>
          <w:tcPr>
            <w:tcW w:w="351" w:type="pct"/>
            <w:tcBorders>
              <w:bottom w:val="nil"/>
            </w:tcBorders>
          </w:tcPr>
          <w:p w:rsidR="001A0FB2" w:rsidRDefault="001A0FB2">
            <w:pPr>
              <w:pStyle w:val="ConsPlusNormal"/>
              <w:jc w:val="center"/>
            </w:pPr>
            <w:r>
              <w:t>областной бюджет</w:t>
            </w:r>
          </w:p>
        </w:tc>
        <w:tc>
          <w:tcPr>
            <w:tcW w:w="337" w:type="pct"/>
            <w:tcBorders>
              <w:bottom w:val="nil"/>
            </w:tcBorders>
          </w:tcPr>
          <w:p w:rsidR="001A0FB2" w:rsidRDefault="001A0FB2">
            <w:pPr>
              <w:pStyle w:val="ConsPlusNormal"/>
              <w:jc w:val="center"/>
            </w:pPr>
            <w:r>
              <w:t>Администрация города Рязани, УТ</w:t>
            </w:r>
          </w:p>
        </w:tc>
        <w:tc>
          <w:tcPr>
            <w:tcW w:w="373" w:type="pct"/>
            <w:tcBorders>
              <w:bottom w:val="nil"/>
            </w:tcBorders>
          </w:tcPr>
          <w:p w:rsidR="001A0FB2" w:rsidRDefault="001A0FB2">
            <w:pPr>
              <w:pStyle w:val="ConsPlusNormal"/>
              <w:jc w:val="center"/>
            </w:pPr>
            <w:r>
              <w:t>126178,28743</w:t>
            </w:r>
          </w:p>
        </w:tc>
        <w:tc>
          <w:tcPr>
            <w:tcW w:w="313" w:type="pct"/>
            <w:tcBorders>
              <w:bottom w:val="nil"/>
            </w:tcBorders>
          </w:tcPr>
          <w:p w:rsidR="001A0FB2" w:rsidRDefault="001A0FB2">
            <w:pPr>
              <w:pStyle w:val="ConsPlusNormal"/>
              <w:jc w:val="center"/>
            </w:pPr>
            <w:r>
              <w:t xml:space="preserve">395393,15647 </w:t>
            </w:r>
            <w:hyperlink w:anchor="P1083">
              <w:r>
                <w:rPr>
                  <w:color w:val="0000FF"/>
                </w:rPr>
                <w:t>&lt;***&gt;</w:t>
              </w:r>
            </w:hyperlink>
          </w:p>
        </w:tc>
        <w:tc>
          <w:tcPr>
            <w:tcW w:w="313" w:type="pct"/>
            <w:tcBorders>
              <w:bottom w:val="nil"/>
            </w:tcBorders>
          </w:tcPr>
          <w:p w:rsidR="001A0FB2" w:rsidRDefault="001A0FB2">
            <w:pPr>
              <w:pStyle w:val="ConsPlusNormal"/>
              <w:jc w:val="center"/>
            </w:pPr>
            <w:r>
              <w:t>254680,005</w:t>
            </w:r>
          </w:p>
        </w:tc>
        <w:tc>
          <w:tcPr>
            <w:tcW w:w="284" w:type="pct"/>
            <w:tcBorders>
              <w:bottom w:val="nil"/>
            </w:tcBorders>
          </w:tcPr>
          <w:p w:rsidR="001A0FB2" w:rsidRDefault="001A0FB2">
            <w:pPr>
              <w:pStyle w:val="ConsPlusNormal"/>
              <w:jc w:val="center"/>
            </w:pPr>
            <w:r>
              <w:t>0,00</w:t>
            </w:r>
          </w:p>
        </w:tc>
        <w:tc>
          <w:tcPr>
            <w:tcW w:w="373"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284" w:type="pct"/>
            <w:tcBorders>
              <w:bottom w:val="nil"/>
            </w:tcBorders>
          </w:tcPr>
          <w:p w:rsidR="001A0FB2" w:rsidRDefault="001A0FB2">
            <w:pPr>
              <w:pStyle w:val="ConsPlusNormal"/>
              <w:jc w:val="center"/>
            </w:pPr>
            <w:r>
              <w:t>0,00</w:t>
            </w:r>
          </w:p>
        </w:tc>
        <w:tc>
          <w:tcPr>
            <w:tcW w:w="402" w:type="pct"/>
            <w:tcBorders>
              <w:bottom w:val="nil"/>
            </w:tcBorders>
          </w:tcPr>
          <w:p w:rsidR="001A0FB2" w:rsidRDefault="001A0FB2">
            <w:pPr>
              <w:pStyle w:val="ConsPlusNormal"/>
              <w:jc w:val="center"/>
            </w:pPr>
            <w:r>
              <w:t>776251,4489</w:t>
            </w:r>
          </w:p>
        </w:tc>
        <w:tc>
          <w:tcPr>
            <w:tcW w:w="492" w:type="pct"/>
            <w:vMerge/>
            <w:tcBorders>
              <w:bottom w:val="nil"/>
            </w:tcBorders>
          </w:tcPr>
          <w:p w:rsidR="001A0FB2" w:rsidRDefault="001A0FB2">
            <w:pPr>
              <w:pStyle w:val="ConsPlusNormal"/>
            </w:pPr>
          </w:p>
        </w:tc>
      </w:tr>
      <w:tr w:rsidR="001A0FB2" w:rsidTr="001A0FB2">
        <w:tblPrEx>
          <w:tblBorders>
            <w:insideH w:val="nil"/>
          </w:tblBorders>
        </w:tblPrEx>
        <w:tc>
          <w:tcPr>
            <w:tcW w:w="5000" w:type="pct"/>
            <w:gridSpan w:val="15"/>
            <w:tcBorders>
              <w:top w:val="nil"/>
            </w:tcBorders>
          </w:tcPr>
          <w:p w:rsidR="001A0FB2" w:rsidRDefault="001A0FB2">
            <w:pPr>
              <w:pStyle w:val="ConsPlusNormal"/>
              <w:jc w:val="both"/>
            </w:pPr>
            <w:r>
              <w:lastRenderedPageBreak/>
              <w:t xml:space="preserve">(п. 3.1 в ред. </w:t>
            </w:r>
            <w:hyperlink r:id="rId116">
              <w:r>
                <w:rPr>
                  <w:color w:val="0000FF"/>
                </w:rPr>
                <w:t>Постановления</w:t>
              </w:r>
            </w:hyperlink>
            <w:r>
              <w:t xml:space="preserve"> Администрации города Рязани от 05.10.2023 N 12888)</w:t>
            </w:r>
          </w:p>
        </w:tc>
      </w:tr>
    </w:tbl>
    <w:p w:rsidR="001A0FB2" w:rsidRDefault="001A0FB2">
      <w:pPr>
        <w:pStyle w:val="ConsPlusNormal"/>
        <w:sectPr w:rsidR="001A0FB2">
          <w:pgSz w:w="16838" w:h="11905" w:orient="landscape"/>
          <w:pgMar w:top="1701" w:right="1134" w:bottom="850" w:left="1134" w:header="0" w:footer="0" w:gutter="0"/>
          <w:cols w:space="720"/>
          <w:titlePg/>
        </w:sectPr>
      </w:pPr>
    </w:p>
    <w:p w:rsidR="001A0FB2" w:rsidRDefault="001A0FB2">
      <w:pPr>
        <w:pStyle w:val="ConsPlusNormal"/>
        <w:jc w:val="both"/>
      </w:pPr>
    </w:p>
    <w:p w:rsidR="001A0FB2" w:rsidRDefault="001A0FB2">
      <w:pPr>
        <w:pStyle w:val="ConsPlusNormal"/>
        <w:ind w:firstLine="540"/>
        <w:jc w:val="both"/>
      </w:pPr>
      <w:r>
        <w:t>--------------------------------</w:t>
      </w:r>
    </w:p>
    <w:p w:rsidR="001A0FB2" w:rsidRDefault="001A0FB2">
      <w:pPr>
        <w:pStyle w:val="ConsPlusNormal"/>
        <w:spacing w:before="220"/>
        <w:ind w:firstLine="540"/>
        <w:jc w:val="both"/>
      </w:pPr>
      <w:bookmarkStart w:id="7" w:name="P1079"/>
      <w:bookmarkEnd w:id="7"/>
      <w:r>
        <w:t>&lt;*&gt; При выполнении специализированной организацией научно-исследовательской работы по оптимизации (совершенствованию) маршрутной сети регулярных перевозок пассажиров и багажа автомобильным и наземным электрическим транспортом протяженность маршрутов общественного транспорта может быть изменена.</w:t>
      </w:r>
    </w:p>
    <w:p w:rsidR="001A0FB2" w:rsidRDefault="001A0FB2">
      <w:pPr>
        <w:pStyle w:val="ConsPlusNormal"/>
        <w:jc w:val="both"/>
      </w:pPr>
      <w:r>
        <w:t xml:space="preserve">(в ред. </w:t>
      </w:r>
      <w:hyperlink r:id="rId117">
        <w:r>
          <w:rPr>
            <w:color w:val="0000FF"/>
          </w:rPr>
          <w:t>Постановления</w:t>
        </w:r>
      </w:hyperlink>
      <w:r>
        <w:t xml:space="preserve"> Администрации города Рязани от 27.07.2023 N 10067)</w:t>
      </w:r>
    </w:p>
    <w:p w:rsidR="001A0FB2" w:rsidRDefault="001A0FB2">
      <w:pPr>
        <w:pStyle w:val="ConsPlusNormal"/>
        <w:spacing w:before="220"/>
        <w:ind w:firstLine="540"/>
        <w:jc w:val="both"/>
      </w:pPr>
      <w:bookmarkStart w:id="8" w:name="P1081"/>
      <w:bookmarkEnd w:id="8"/>
      <w:r>
        <w:t>&lt;**&gt; В соответствии со сводной бюджетной росписью расходов бюджета города Рязани.</w:t>
      </w:r>
    </w:p>
    <w:p w:rsidR="001A0FB2" w:rsidRDefault="001A0FB2">
      <w:pPr>
        <w:pStyle w:val="ConsPlusNormal"/>
        <w:jc w:val="both"/>
      </w:pPr>
      <w:r>
        <w:t xml:space="preserve">(в ред. </w:t>
      </w:r>
      <w:hyperlink r:id="rId118">
        <w:r>
          <w:rPr>
            <w:color w:val="0000FF"/>
          </w:rPr>
          <w:t>Постановления</w:t>
        </w:r>
      </w:hyperlink>
      <w:r>
        <w:t xml:space="preserve"> Администрации города Рязани от 27.07.2023 N 10067)</w:t>
      </w:r>
    </w:p>
    <w:p w:rsidR="001A0FB2" w:rsidRDefault="001A0FB2">
      <w:pPr>
        <w:pStyle w:val="ConsPlusNormal"/>
        <w:spacing w:before="220"/>
        <w:ind w:firstLine="540"/>
        <w:jc w:val="both"/>
      </w:pPr>
      <w:bookmarkStart w:id="9" w:name="P1083"/>
      <w:bookmarkEnd w:id="9"/>
      <w:r>
        <w:t>&lt;***&gt; Прогнозное значение.</w:t>
      </w:r>
    </w:p>
    <w:p w:rsidR="001A0FB2" w:rsidRDefault="001A0FB2">
      <w:pPr>
        <w:pStyle w:val="ConsPlusNormal"/>
        <w:jc w:val="both"/>
      </w:pPr>
      <w:r>
        <w:t xml:space="preserve">(в ред. </w:t>
      </w:r>
      <w:hyperlink r:id="rId119">
        <w:r>
          <w:rPr>
            <w:color w:val="0000FF"/>
          </w:rPr>
          <w:t>Постановления</w:t>
        </w:r>
      </w:hyperlink>
      <w:r>
        <w:t xml:space="preserve"> Администрации города Рязани от 27.07.2023 N 10067)</w:t>
      </w:r>
    </w:p>
    <w:p w:rsidR="001A0FB2" w:rsidRDefault="001A0FB2">
      <w:pPr>
        <w:pStyle w:val="ConsPlusNormal"/>
        <w:spacing w:before="220"/>
        <w:ind w:firstLine="540"/>
        <w:jc w:val="both"/>
      </w:pPr>
      <w:bookmarkStart w:id="10" w:name="P1085"/>
      <w:bookmarkEnd w:id="10"/>
      <w:r>
        <w:t>&lt;****&gt; В соответствии со сводной бюджетной росписью расходов бюджета города Рязани на 2022 год.</w:t>
      </w:r>
    </w:p>
    <w:p w:rsidR="001A0FB2" w:rsidRDefault="001A0FB2">
      <w:pPr>
        <w:pStyle w:val="ConsPlusNormal"/>
        <w:jc w:val="both"/>
      </w:pPr>
      <w:r>
        <w:t xml:space="preserve">(в ред. </w:t>
      </w:r>
      <w:hyperlink r:id="rId120">
        <w:r>
          <w:rPr>
            <w:color w:val="0000FF"/>
          </w:rPr>
          <w:t>Постановления</w:t>
        </w:r>
      </w:hyperlink>
      <w:r>
        <w:t xml:space="preserve"> Администрации города Рязани от 27.07.2023 N 10067)</w:t>
      </w:r>
    </w:p>
    <w:p w:rsidR="001A0FB2" w:rsidRDefault="001A0FB2">
      <w:pPr>
        <w:pStyle w:val="ConsPlusNormal"/>
        <w:spacing w:before="220"/>
        <w:ind w:firstLine="540"/>
        <w:jc w:val="both"/>
      </w:pPr>
      <w:r>
        <w:t xml:space="preserve">&lt;*****&gt; Сноска исключена. - </w:t>
      </w:r>
      <w:hyperlink r:id="rId121">
        <w:r>
          <w:rPr>
            <w:color w:val="0000FF"/>
          </w:rPr>
          <w:t>Постановление</w:t>
        </w:r>
      </w:hyperlink>
      <w:r>
        <w:t xml:space="preserve"> Администрации города Рязани от 27.07.2023 N 10067.</w:t>
      </w:r>
    </w:p>
    <w:p w:rsidR="001A0FB2" w:rsidRDefault="001A0FB2">
      <w:pPr>
        <w:pStyle w:val="ConsPlusNormal"/>
        <w:spacing w:before="220"/>
        <w:ind w:firstLine="540"/>
        <w:jc w:val="both"/>
      </w:pPr>
      <w:r>
        <w:t xml:space="preserve">&lt;**&gt; Сноска исключена. - </w:t>
      </w:r>
      <w:hyperlink r:id="rId122">
        <w:r>
          <w:rPr>
            <w:color w:val="0000FF"/>
          </w:rPr>
          <w:t>Постановление</w:t>
        </w:r>
      </w:hyperlink>
      <w:r>
        <w:t xml:space="preserve"> Администрации города Рязани от 29.07.2022 N 5487.</w:t>
      </w:r>
    </w:p>
    <w:p w:rsidR="001A0FB2" w:rsidRDefault="001A0FB2">
      <w:pPr>
        <w:pStyle w:val="ConsPlusNormal"/>
        <w:spacing w:before="220"/>
        <w:ind w:firstLine="540"/>
        <w:jc w:val="both"/>
      </w:pPr>
      <w:r>
        <w:t xml:space="preserve">&lt;**&gt; Сноска исключена. - </w:t>
      </w:r>
      <w:hyperlink r:id="rId123">
        <w:r>
          <w:rPr>
            <w:color w:val="0000FF"/>
          </w:rPr>
          <w:t>Постановление</w:t>
        </w:r>
      </w:hyperlink>
      <w:r>
        <w:t xml:space="preserve"> Администрации города Рязани от 29.12.2022 N 11873.</w:t>
      </w:r>
    </w:p>
    <w:p w:rsidR="001A0FB2" w:rsidRDefault="001A0FB2">
      <w:pPr>
        <w:pStyle w:val="ConsPlusNormal"/>
        <w:spacing w:before="220"/>
        <w:ind w:firstLine="540"/>
        <w:jc w:val="both"/>
      </w:pPr>
      <w:r>
        <w:t xml:space="preserve">&lt;***&gt; Сноска исключена. - </w:t>
      </w:r>
      <w:hyperlink r:id="rId124">
        <w:r>
          <w:rPr>
            <w:color w:val="0000FF"/>
          </w:rPr>
          <w:t>Постановление</w:t>
        </w:r>
      </w:hyperlink>
      <w:r>
        <w:t xml:space="preserve"> Администрации города Рязани от 29.12.2022 N 11873.</w:t>
      </w:r>
    </w:p>
    <w:p w:rsidR="001A0FB2" w:rsidRDefault="001A0FB2">
      <w:pPr>
        <w:pStyle w:val="ConsPlusNormal"/>
        <w:spacing w:before="220"/>
        <w:ind w:firstLine="540"/>
        <w:jc w:val="both"/>
      </w:pPr>
      <w:r>
        <w:t xml:space="preserve">&lt;****&gt; Сноска исключена. - </w:t>
      </w:r>
      <w:hyperlink r:id="rId125">
        <w:r>
          <w:rPr>
            <w:color w:val="0000FF"/>
          </w:rPr>
          <w:t>Постановление</w:t>
        </w:r>
      </w:hyperlink>
      <w:r>
        <w:t xml:space="preserve"> Администрации города Рязани от 29.12.2022 N 11873.</w:t>
      </w:r>
    </w:p>
    <w:p w:rsidR="001A0FB2" w:rsidRDefault="001A0FB2">
      <w:pPr>
        <w:pStyle w:val="ConsPlusNormal"/>
        <w:spacing w:before="220"/>
        <w:ind w:firstLine="540"/>
        <w:jc w:val="both"/>
      </w:pPr>
      <w:r>
        <w:t xml:space="preserve">&lt;*****&gt; Сноска исключена. - </w:t>
      </w:r>
      <w:hyperlink r:id="rId126">
        <w:r>
          <w:rPr>
            <w:color w:val="0000FF"/>
          </w:rPr>
          <w:t>Постановление</w:t>
        </w:r>
      </w:hyperlink>
      <w:r>
        <w:t xml:space="preserve"> Администрации города Рязани от 29.12.2022 N 11873.</w:t>
      </w:r>
    </w:p>
    <w:p w:rsidR="001A0FB2" w:rsidRDefault="001A0FB2">
      <w:pPr>
        <w:pStyle w:val="ConsPlusNormal"/>
        <w:spacing w:before="220"/>
        <w:ind w:firstLine="540"/>
        <w:jc w:val="both"/>
      </w:pPr>
      <w:r>
        <w:t xml:space="preserve">&lt;*****&gt; Сноска исключена. - </w:t>
      </w:r>
      <w:hyperlink r:id="rId127">
        <w:r>
          <w:rPr>
            <w:color w:val="0000FF"/>
          </w:rPr>
          <w:t>Постановление</w:t>
        </w:r>
      </w:hyperlink>
      <w:r>
        <w:t xml:space="preserve"> Администрации города Рязани от 25.11.2022 N 10030.</w:t>
      </w:r>
    </w:p>
    <w:p w:rsidR="001A0FB2" w:rsidRDefault="001A0FB2">
      <w:pPr>
        <w:pStyle w:val="ConsPlusNormal"/>
        <w:jc w:val="both"/>
      </w:pPr>
    </w:p>
    <w:p w:rsidR="001A0FB2" w:rsidRDefault="001A0FB2">
      <w:pPr>
        <w:pStyle w:val="ConsPlusNormal"/>
        <w:jc w:val="both"/>
      </w:pPr>
    </w:p>
    <w:p w:rsidR="001A0FB2" w:rsidRDefault="001A0FB2">
      <w:pPr>
        <w:pStyle w:val="ConsPlusNormal"/>
        <w:pBdr>
          <w:bottom w:val="single" w:sz="6" w:space="0" w:color="auto"/>
        </w:pBdr>
        <w:spacing w:before="100" w:after="100"/>
        <w:jc w:val="both"/>
        <w:rPr>
          <w:sz w:val="2"/>
          <w:szCs w:val="2"/>
        </w:rPr>
      </w:pPr>
    </w:p>
    <w:p w:rsidR="002E6DFE" w:rsidRDefault="002E6DFE"/>
    <w:sectPr w:rsidR="002E6DF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FB2"/>
    <w:rsid w:val="001A0FB2"/>
    <w:rsid w:val="002E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0F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0F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0F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A0F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0F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A0F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0F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0FB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0FB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0F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0FB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A0FB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0FB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A0FB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0FB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0FB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3D124540EF44AED7331858E087019CCA955A104E5C7A13FF70AC9983A9CFEA01FB810785DF7FBC3C6AFBB3C83814CD6F3CC6ABD8DA78912AFR5I" TargetMode="External"/><Relationship Id="rId117" Type="http://schemas.openxmlformats.org/officeDocument/2006/relationships/hyperlink" Target="consultantplus://offline/ref=63D124540EF44AED73319B831E1C47C6AE58FA01E1CFA96DAB58CFCF65CCF8F55FF8162D1EB0F4CAC7A4ED6BC4DF1586BF8767BD9BBB8911EF3143B6AFR7I" TargetMode="External"/><Relationship Id="rId21" Type="http://schemas.openxmlformats.org/officeDocument/2006/relationships/hyperlink" Target="consultantplus://offline/ref=63D124540EF44AED73319B831E1C47C6AE58FA01E1CFA96DAB58CFCF65CCF8F55FF8162D1EB0F4CAC7A4EF6DC2DF1586BF8767BD9BBB8911EF3143B6AFR7I" TargetMode="External"/><Relationship Id="rId42" Type="http://schemas.openxmlformats.org/officeDocument/2006/relationships/hyperlink" Target="consultantplus://offline/ref=63D124540EF44AED73319B831E1C47C6AE58FA01E6C7A869AE59CFCF65CCF8F55FF8162D1EB0F4CAC7A4EF6DC2DF1586BF8767BD9BBB8911EF3143B6AFR7I" TargetMode="External"/><Relationship Id="rId47" Type="http://schemas.openxmlformats.org/officeDocument/2006/relationships/hyperlink" Target="consultantplus://offline/ref=63D124540EF44AED73319B831E1C47C6AE58FA01E6C6AD6AA358CFCF65CCF8F55FF8162D1EB0F4CAC7A4EF6DC2DF1586BF8767BD9BBB8911EF3143B6AFR7I" TargetMode="External"/><Relationship Id="rId63" Type="http://schemas.openxmlformats.org/officeDocument/2006/relationships/hyperlink" Target="consultantplus://offline/ref=63D124540EF44AED73319B831E1C47C6AE58FA01E6C7A869AE59CFCF65CCF8F55FF8162D1EB0F4CAC7A4EF6CC0DF1586BF8767BD9BBB8911EF3143B6AFR7I" TargetMode="External"/><Relationship Id="rId68" Type="http://schemas.openxmlformats.org/officeDocument/2006/relationships/hyperlink" Target="consultantplus://offline/ref=63D124540EF44AED73319B831E1C47C6AE58FA01E1CFA26FA95CCFCF65CCF8F55FF8162D1EB0F4CAC7A4EF6CCEDF1586BF8767BD9BBB8911EF3143B6AFR7I" TargetMode="External"/><Relationship Id="rId84" Type="http://schemas.openxmlformats.org/officeDocument/2006/relationships/hyperlink" Target="consultantplus://offline/ref=63D124540EF44AED73319B831E1C47C6AE58FA01E1CFA26FA95CCFCF65CCF8F55FF8162D1EB0F4CAC7A4EF6FC6DF1586BF8767BD9BBB8911EF3143B6AFR7I" TargetMode="External"/><Relationship Id="rId89" Type="http://schemas.openxmlformats.org/officeDocument/2006/relationships/hyperlink" Target="consultantplus://offline/ref=63D124540EF44AED73319B831E1C47C6AE58FA01E6C8AA6CAF5DCFCF65CCF8F55FF8162D1EB0F4CAC7A4EF6FC2DF1586BF8767BD9BBB8911EF3143B6AFR7I" TargetMode="External"/><Relationship Id="rId112" Type="http://schemas.openxmlformats.org/officeDocument/2006/relationships/hyperlink" Target="consultantplus://offline/ref=63D124540EF44AED73319B831E1C47C6AE58FA01E1CFA26FA95CCFCF65CCF8F55FF8162D1EB0F4CAC7A4EF6BC3DF1586BF8767BD9BBB8911EF3143B6AFR7I" TargetMode="External"/><Relationship Id="rId16" Type="http://schemas.openxmlformats.org/officeDocument/2006/relationships/hyperlink" Target="consultantplus://offline/ref=63D124540EF44AED73319B831E1C47C6AE58FA01E6C7AB6EAC59CFCF65CCF8F55FF8162D1EB0F4CAC7A4EF6DC2DF1586BF8767BD9BBB8911EF3143B6AFR7I" TargetMode="External"/><Relationship Id="rId107" Type="http://schemas.openxmlformats.org/officeDocument/2006/relationships/hyperlink" Target="consultantplus://offline/ref=63D124540EF44AED73319B831E1C47C6AE58FA01E1CFA26CAC59CFCF65CCF8F55FF8162D1EB0F4CAC7A4EF6BCFDF1586BF8767BD9BBB8911EF3143B6AFR7I" TargetMode="External"/><Relationship Id="rId11" Type="http://schemas.openxmlformats.org/officeDocument/2006/relationships/hyperlink" Target="consultantplus://offline/ref=63D124540EF44AED73319B831E1C47C6AE58FA01E6C8A861A858CFCF65CCF8F55FF8162D1EB0F4CAC7A4EF6DC2DF1586BF8767BD9BBB8911EF3143B6AFR7I" TargetMode="External"/><Relationship Id="rId32" Type="http://schemas.openxmlformats.org/officeDocument/2006/relationships/hyperlink" Target="consultantplus://offline/ref=63D124540EF44AED73319B831E1C47C6AE58FA01E6CAAF68A85CCFCF65CCF8F55FF8162D1EB0F4CAC7A4EF6DC2DF1586BF8767BD9BBB8911EF3143B6AFR7I" TargetMode="External"/><Relationship Id="rId37" Type="http://schemas.openxmlformats.org/officeDocument/2006/relationships/hyperlink" Target="consultantplus://offline/ref=63D124540EF44AED73319B831E1C47C6AE58FA01E6C8AA6CAF5DCFCF65CCF8F55FF8162D1EB0F4CAC7A4EF6DC2DF1586BF8767BD9BBB8911EF3143B6AFR7I" TargetMode="External"/><Relationship Id="rId53" Type="http://schemas.openxmlformats.org/officeDocument/2006/relationships/hyperlink" Target="consultantplus://offline/ref=63D124540EF44AED73319B831E1C47C6AE58FA01E6C6AD6AA358CFCF65CCF8F55FF8162D1EB0F4CAC7A4EF6CC5DF1586BF8767BD9BBB8911EF3143B6AFR7I" TargetMode="External"/><Relationship Id="rId58" Type="http://schemas.openxmlformats.org/officeDocument/2006/relationships/hyperlink" Target="consultantplus://offline/ref=63D124540EF44AED73319B831E1C47C6AE58FA01E6C6AD6AA358CFCF65CCF8F55FF8162D1EB0F4CAC7A4EF6FC0DF1586BF8767BD9BBB8911EF3143B6AFR7I" TargetMode="External"/><Relationship Id="rId74" Type="http://schemas.openxmlformats.org/officeDocument/2006/relationships/hyperlink" Target="consultantplus://offline/ref=63D124540EF44AED7331858E087019CCAE5AA00CE7C9A13FF70AC9983A9CFEA00DB848745CFCE7CBC6BAED6DC5ADR0I" TargetMode="External"/><Relationship Id="rId79" Type="http://schemas.openxmlformats.org/officeDocument/2006/relationships/hyperlink" Target="consultantplus://offline/ref=63D124540EF44AED73319B831E1C47C6AE58FA01E6CDAD61AB5ECFCF65CCF8F55FF8162D0CB0ACC6C6ACF16DC6CA43D7F9ADR6I" TargetMode="External"/><Relationship Id="rId102" Type="http://schemas.openxmlformats.org/officeDocument/2006/relationships/hyperlink" Target="consultantplus://offline/ref=63D124540EF44AED73319B831E1C47C6AE58FA01E1CFA960A356CFCF65CCF8F55FF8162D1EB0F4CAC7A4EF6FC4DF1586BF8767BD9BBB8911EF3143B6AFR7I" TargetMode="External"/><Relationship Id="rId123" Type="http://schemas.openxmlformats.org/officeDocument/2006/relationships/hyperlink" Target="consultantplus://offline/ref=63D124540EF44AED73319B831E1C47C6AE58FA01E6C7A96DA957CFCF65CCF8F55FF8162D1EB0F4CAC7A4ED6DCFDF1586BF8767BD9BBB8911EF3143B6AFR7I" TargetMode="External"/><Relationship Id="rId128" Type="http://schemas.openxmlformats.org/officeDocument/2006/relationships/fontTable" Target="fontTable.xml"/><Relationship Id="rId5" Type="http://schemas.openxmlformats.org/officeDocument/2006/relationships/hyperlink" Target="consultantplus://offline/ref=63D124540EF44AED73319B831E1C47C6AE58FA01E6CAAF68A85CCFCF65CCF8F55FF8162D1EB0F4CAC7A4EF6DC2DF1586BF8767BD9BBB8911EF3143B6AFR7I" TargetMode="External"/><Relationship Id="rId90" Type="http://schemas.openxmlformats.org/officeDocument/2006/relationships/hyperlink" Target="consultantplus://offline/ref=63D124540EF44AED73319B831E1C47C6AE58FA01E1CFA960A356CFCF65CCF8F55FF8162D1EB0F4CAC7A4EF6CCEDF1586BF8767BD9BBB8911EF3143B6AFR7I" TargetMode="External"/><Relationship Id="rId95" Type="http://schemas.openxmlformats.org/officeDocument/2006/relationships/hyperlink" Target="consultantplus://offline/ref=63D124540EF44AED73319B831E1C47C6AE58FA01E6CAAF68A85CCFCF65CCF8F55FF8162D1EB0F4CAC7A4EF6FC2DF1586BF8767BD9BBB8911EF3143B6AFR7I" TargetMode="External"/><Relationship Id="rId19" Type="http://schemas.openxmlformats.org/officeDocument/2006/relationships/hyperlink" Target="consultantplus://offline/ref=63D124540EF44AED73319B831E1C47C6AE58FA01E6C6AB6BAF5CCFCF65CCF8F55FF8162D1EB0F4CAC7A4EF6DC2DF1586BF8767BD9BBB8911EF3143B6AFR7I" TargetMode="External"/><Relationship Id="rId14" Type="http://schemas.openxmlformats.org/officeDocument/2006/relationships/hyperlink" Target="consultantplus://offline/ref=63D124540EF44AED73319B831E1C47C6AE58FA01E6C7AA60AA57CFCF65CCF8F55FF8162D1EB0F4CAC7A4EF6DC2DF1586BF8767BD9BBB8911EF3143B6AFR7I" TargetMode="External"/><Relationship Id="rId22" Type="http://schemas.openxmlformats.org/officeDocument/2006/relationships/hyperlink" Target="consultantplus://offline/ref=63D124540EF44AED73319B831E1C47C6AE58FA01E1CFA96DA85CCFCF65CCF8F55FF8162D1EB0F4CAC7A4EF6DC2DF1586BF8767BD9BBB8911EF3143B6AFR7I" TargetMode="External"/><Relationship Id="rId27" Type="http://schemas.openxmlformats.org/officeDocument/2006/relationships/hyperlink" Target="consultantplus://offline/ref=63D124540EF44AED73319B831E1C47C6AE58FA01E6CCAF68AD5BCFCF65CCF8F55FF8162D0CB0ACC6C6ACF16DC6CA43D7F9ADR6I" TargetMode="External"/><Relationship Id="rId30" Type="http://schemas.openxmlformats.org/officeDocument/2006/relationships/hyperlink" Target="consultantplus://offline/ref=63D124540EF44AED73319B831E1C47C6AE58FA01E1CFA269AD5CCFCF65CCF8F55FF8162D1EB0F4CAC7A4EB65C1DF1586BF8767BD9BBB8911EF3143B6AFR7I" TargetMode="External"/><Relationship Id="rId35" Type="http://schemas.openxmlformats.org/officeDocument/2006/relationships/hyperlink" Target="consultantplus://offline/ref=63D124540EF44AED73319B831E1C47C6AE58FA01E6C9A26BAA5FCFCF65CCF8F55FF8162D1EB0F4CAC7A4EF6DC2DF1586BF8767BD9BBB8911EF3143B6AFR7I" TargetMode="External"/><Relationship Id="rId43" Type="http://schemas.openxmlformats.org/officeDocument/2006/relationships/hyperlink" Target="consultantplus://offline/ref=63D124540EF44AED73319B831E1C47C6AE58FA01E6C7AB6EAC59CFCF65CCF8F55FF8162D1EB0F4CAC7A4EF6DC2DF1586BF8767BD9BBB8911EF3143B6AFR7I" TargetMode="External"/><Relationship Id="rId48" Type="http://schemas.openxmlformats.org/officeDocument/2006/relationships/hyperlink" Target="consultantplus://offline/ref=63D124540EF44AED73319B831E1C47C6AE58FA01E1CFA96DAB58CFCF65CCF8F55FF8162D1EB0F4CAC7A4EF6DC2DF1586BF8767BD9BBB8911EF3143B6AFR7I" TargetMode="External"/><Relationship Id="rId56" Type="http://schemas.openxmlformats.org/officeDocument/2006/relationships/hyperlink" Target="consultantplus://offline/ref=63D124540EF44AED73319B831E1C47C6AE58FA01E1CFA26CAC59CFCF65CCF8F55FF8162D1EB0F4CAC7A4EF6CC5DF1586BF8767BD9BBB8911EF3143B6AFR7I" TargetMode="External"/><Relationship Id="rId64" Type="http://schemas.openxmlformats.org/officeDocument/2006/relationships/hyperlink" Target="consultantplus://offline/ref=63D124540EF44AED73319B831E1C47C6AE58FA01E6C6AD6AA358CFCF65CCF8F55FF8162D1EB0F4CAC7A4EF6EC2DF1586BF8767BD9BBB8911EF3143B6AFR7I" TargetMode="External"/><Relationship Id="rId69" Type="http://schemas.openxmlformats.org/officeDocument/2006/relationships/hyperlink" Target="consultantplus://offline/ref=63D124540EF44AED73319B831E1C47C6AE58FA01E6CCAF68AD5BCFCF65CCF8F55FF8162D1EB0F4CAC7A4EF6CC5DF1586BF8767BD9BBB8911EF3143B6AFR7I" TargetMode="External"/><Relationship Id="rId77" Type="http://schemas.openxmlformats.org/officeDocument/2006/relationships/hyperlink" Target="consultantplus://offline/ref=63D124540EF44AED73319B831E1C47C6AE58FA01E1CFAC61AB5CCFCF65CCF8F55FF8162D0CB0ACC6C6ACF16DC6CA43D7F9ADR6I" TargetMode="External"/><Relationship Id="rId100" Type="http://schemas.openxmlformats.org/officeDocument/2006/relationships/hyperlink" Target="consultantplus://offline/ref=63D124540EF44AED73319B831E1C47C6AE58FA01E1CFA26CAC59CFCF65CCF8F55FF8162D1EB0F4CAC7A4EF6EC7DF1586BF8767BD9BBB8911EF3143B6AFR7I" TargetMode="External"/><Relationship Id="rId105" Type="http://schemas.openxmlformats.org/officeDocument/2006/relationships/hyperlink" Target="consultantplus://offline/ref=63D124540EF44AED73319B831E1C47C6AE58FA01E6CAAF68A85CCFCF65CCF8F55FF8162D1EB0F4CAC7A4EF6ACEDF1586BF8767BD9BBB8911EF3143B6AFR7I" TargetMode="External"/><Relationship Id="rId113" Type="http://schemas.openxmlformats.org/officeDocument/2006/relationships/hyperlink" Target="consultantplus://offline/ref=63D124540EF44AED73319B831E1C47C6AE58FA01E1CFA26FA95CCFCF65CCF8F55FF8162D1EB0F4CAC7A4EE68C0DF1586BF8767BD9BBB8911EF3143B6AFR7I" TargetMode="External"/><Relationship Id="rId118" Type="http://schemas.openxmlformats.org/officeDocument/2006/relationships/hyperlink" Target="consultantplus://offline/ref=63D124540EF44AED73319B831E1C47C6AE58FA01E1CFA96DAB58CFCF65CCF8F55FF8162D1EB0F4CAC7A4ED6BC2DF1586BF8767BD9BBB8911EF3143B6AFR7I" TargetMode="External"/><Relationship Id="rId126" Type="http://schemas.openxmlformats.org/officeDocument/2006/relationships/hyperlink" Target="consultantplus://offline/ref=63D124540EF44AED73319B831E1C47C6AE58FA01E6C7A96DA957CFCF65CCF8F55FF8162D1EB0F4CAC7A4ED6DCFDF1586BF8767BD9BBB8911EF3143B6AFR7I" TargetMode="External"/><Relationship Id="rId8" Type="http://schemas.openxmlformats.org/officeDocument/2006/relationships/hyperlink" Target="consultantplus://offline/ref=63D124540EF44AED73319B831E1C47C6AE58FA01E6C9A26BAA5FCFCF65CCF8F55FF8162D1EB0F4CAC7A4EF6DC2DF1586BF8767BD9BBB8911EF3143B6AFR7I" TargetMode="External"/><Relationship Id="rId51" Type="http://schemas.openxmlformats.org/officeDocument/2006/relationships/hyperlink" Target="consultantplus://offline/ref=63D124540EF44AED73319B831E1C47C6AE58FA01E1CFA26CAC59CFCF65CCF8F55FF8162D1EB0F4CAC7A4EF6DC2DF1586BF8767BD9BBB8911EF3143B6AFR7I" TargetMode="External"/><Relationship Id="rId72" Type="http://schemas.openxmlformats.org/officeDocument/2006/relationships/hyperlink" Target="consultantplus://offline/ref=63D124540EF44AED7331858E087019CCA955A10AE6CCA13FF70AC9983A9CFEA00DB848745CFCE7CBC6BAED6DC5ADR0I" TargetMode="External"/><Relationship Id="rId80" Type="http://schemas.openxmlformats.org/officeDocument/2006/relationships/hyperlink" Target="consultantplus://offline/ref=63D124540EF44AED73319B831E1C47C6AE58FA01E1CFA26FAA56CFCF65CCF8F55FF8162D0CB0ACC6C6ACF16DC6CA43D7F9ADR6I" TargetMode="External"/><Relationship Id="rId85" Type="http://schemas.openxmlformats.org/officeDocument/2006/relationships/hyperlink" Target="consultantplus://offline/ref=63D124540EF44AED73319B831E1C47C6AE58FA01E1CFA26CAC59CFCF65CCF8F55FF8162D1EB0F4CAC7A4EF6FC1DF1586BF8767BD9BBB8911EF3143B6AFR7I" TargetMode="External"/><Relationship Id="rId93" Type="http://schemas.openxmlformats.org/officeDocument/2006/relationships/hyperlink" Target="consultantplus://offline/ref=63D124540EF44AED73319B831E1C47C6AE58FA01E6C9A26BAA5FCFCF65CCF8F55FF8162D1EB0F4CAC7A4EF6CCFDF1586BF8767BD9BBB8911EF3143B6AFR7I" TargetMode="External"/><Relationship Id="rId98" Type="http://schemas.openxmlformats.org/officeDocument/2006/relationships/hyperlink" Target="consultantplus://offline/ref=63D124540EF44AED73319B831E1C47C6AE58FA01E6CAAF68A85CCFCF65CCF8F55FF8162D1EB0F4CAC7A4EF6FC1DF1586BF8767BD9BBB8911EF3143B6AFR7I" TargetMode="External"/><Relationship Id="rId121" Type="http://schemas.openxmlformats.org/officeDocument/2006/relationships/hyperlink" Target="consultantplus://offline/ref=63D124540EF44AED73319B831E1C47C6AE58FA01E1CFA96DAB58CFCF65CCF8F55FF8162D1EB0F4CAC7A4ED6BCFDF1586BF8767BD9BBB8911EF3143B6AFR7I" TargetMode="External"/><Relationship Id="rId3" Type="http://schemas.openxmlformats.org/officeDocument/2006/relationships/settings" Target="settings.xml"/><Relationship Id="rId12" Type="http://schemas.openxmlformats.org/officeDocument/2006/relationships/hyperlink" Target="consultantplus://offline/ref=63D124540EF44AED73319B831E1C47C6AE58FA01E6C8AE6CAB57CFCF65CCF8F55FF8162D1EB0F4CAC7A4EF6DC2DF1586BF8767BD9BBB8911EF3143B6AFR7I" TargetMode="External"/><Relationship Id="rId17" Type="http://schemas.openxmlformats.org/officeDocument/2006/relationships/hyperlink" Target="consultantplus://offline/ref=63D124540EF44AED73319B831E1C47C6AE58FA01E6C7A96DA957CFCF65CCF8F55FF8162D1EB0F4CAC7A4EF6DC2DF1586BF8767BD9BBB8911EF3143B6AFR7I" TargetMode="External"/><Relationship Id="rId25" Type="http://schemas.openxmlformats.org/officeDocument/2006/relationships/hyperlink" Target="consultantplus://offline/ref=63D124540EF44AED73319B831E1C47C6AE58FA01E1CFA26FA95CCFCF65CCF8F55FF8162D1EB0F4CAC7A4EF6DC2DF1586BF8767BD9BBB8911EF3143B6AFR7I" TargetMode="External"/><Relationship Id="rId33" Type="http://schemas.openxmlformats.org/officeDocument/2006/relationships/hyperlink" Target="consultantplus://offline/ref=63D124540EF44AED73319B831E1C47C6AE58FA01E6CAA26CAB5FCFCF65CCF8F55FF8162D1EB0F4CAC7A4EF6DC2DF1586BF8767BD9BBB8911EF3143B6AFR7I" TargetMode="External"/><Relationship Id="rId38" Type="http://schemas.openxmlformats.org/officeDocument/2006/relationships/hyperlink" Target="consultantplus://offline/ref=63D124540EF44AED73319B831E1C47C6AE58FA01E6C8A861A858CFCF65CCF8F55FF8162D1EB0F4CAC7A4EF6DC2DF1586BF8767BD9BBB8911EF3143B6AFR7I" TargetMode="External"/><Relationship Id="rId46" Type="http://schemas.openxmlformats.org/officeDocument/2006/relationships/hyperlink" Target="consultantplus://offline/ref=63D124540EF44AED73319B831E1C47C6AE58FA01E6C6AB6BAF5CCFCF65CCF8F55FF8162D1EB0F4CAC7A4EF6DC2DF1586BF8767BD9BBB8911EF3143B6AFR7I" TargetMode="External"/><Relationship Id="rId59" Type="http://schemas.openxmlformats.org/officeDocument/2006/relationships/hyperlink" Target="consultantplus://offline/ref=63D124540EF44AED73319B831E1C47C6AE58FA01E1CFA96DA85CCFCF65CCF8F55FF8162D1EB0F4CAC7A4EF6FC6DF1586BF8767BD9BBB8911EF3143B6AFR7I" TargetMode="External"/><Relationship Id="rId67" Type="http://schemas.openxmlformats.org/officeDocument/2006/relationships/hyperlink" Target="consultantplus://offline/ref=63D124540EF44AED73319B831E1C47C6AE58FA01E1CFA26CAC59CFCF65CCF8F55FF8162D1EB0F4CAC7A4EF6FC4DF1586BF8767BD9BBB8911EF3143B6AFR7I" TargetMode="External"/><Relationship Id="rId103" Type="http://schemas.openxmlformats.org/officeDocument/2006/relationships/hyperlink" Target="consultantplus://offline/ref=63D124540EF44AED73319B831E1C47C6AE58FA01E6CCAF68AD5BCFCF65CCF8F55FF8162D1EB0F4CAC7A4EF6CC5DF1586BF8767BD9BBB8911EF3143B6AFR7I" TargetMode="External"/><Relationship Id="rId108" Type="http://schemas.openxmlformats.org/officeDocument/2006/relationships/hyperlink" Target="consultantplus://offline/ref=63D124540EF44AED73319B831E1C47C6AE58FA01E6C7A869AE59CFCF65CCF8F55FF8162D1EB0F4CAC7A4EF69C2DF1586BF8767BD9BBB8911EF3143B6AFR7I" TargetMode="External"/><Relationship Id="rId116" Type="http://schemas.openxmlformats.org/officeDocument/2006/relationships/hyperlink" Target="consultantplus://offline/ref=63D124540EF44AED73319B831E1C47C6AE58FA01E1CFA26FA95CCFCF65CCF8F55FF8162D1EB0F4CAC7A4EB69C5DF1586BF8767BD9BBB8911EF3143B6AFR7I" TargetMode="External"/><Relationship Id="rId124" Type="http://schemas.openxmlformats.org/officeDocument/2006/relationships/hyperlink" Target="consultantplus://offline/ref=63D124540EF44AED73319B831E1C47C6AE58FA01E6C7A96DA957CFCF65CCF8F55FF8162D1EB0F4CAC7A4ED6DCFDF1586BF8767BD9BBB8911EF3143B6AFR7I" TargetMode="External"/><Relationship Id="rId129" Type="http://schemas.openxmlformats.org/officeDocument/2006/relationships/theme" Target="theme/theme1.xml"/><Relationship Id="rId20" Type="http://schemas.openxmlformats.org/officeDocument/2006/relationships/hyperlink" Target="consultantplus://offline/ref=63D124540EF44AED73319B831E1C47C6AE58FA01E6C6AD6AA358CFCF65CCF8F55FF8162D1EB0F4CAC7A4EF6DC2DF1586BF8767BD9BBB8911EF3143B6AFR7I" TargetMode="External"/><Relationship Id="rId41" Type="http://schemas.openxmlformats.org/officeDocument/2006/relationships/hyperlink" Target="consultantplus://offline/ref=63D124540EF44AED73319B831E1C47C6AE58FA01E6C7AA60AA57CFCF65CCF8F55FF8162D1EB0F4CAC7A4EF6DC2DF1586BF8767BD9BBB8911EF3143B6AFR7I" TargetMode="External"/><Relationship Id="rId54" Type="http://schemas.openxmlformats.org/officeDocument/2006/relationships/hyperlink" Target="consultantplus://offline/ref=63D124540EF44AED73319B831E1C47C6AE58FA01E1CFA96DA85CCFCF65CCF8F55FF8162D1EB0F4CAC7A4EF6CC5DF1586BF8767BD9BBB8911EF3143B6AFR7I" TargetMode="External"/><Relationship Id="rId62" Type="http://schemas.openxmlformats.org/officeDocument/2006/relationships/hyperlink" Target="consultantplus://offline/ref=63D124540EF44AED73319B831E1C47C6AE58FA01E6C7AA60AA57CFCF65CCF8F55FF8162D1EB0F4CAC7A4EF6CCFDF1586BF8767BD9BBB8911EF3143B6AFR7I" TargetMode="External"/><Relationship Id="rId70" Type="http://schemas.openxmlformats.org/officeDocument/2006/relationships/hyperlink" Target="consultantplus://offline/ref=63D124540EF44AED7331858E087019CCA957AD0AE3C9A13FF70AC9983A9CFEA00DB848745CFCE7CBC6BAED6DC5ADR0I" TargetMode="External"/><Relationship Id="rId75" Type="http://schemas.openxmlformats.org/officeDocument/2006/relationships/hyperlink" Target="consultantplus://offline/ref=63D124540EF44AED7331858E087019CCA953A00CECCFA13FF70AC9983A9CFEA00DB848745CFCE7CBC6BAED6DC5ADR0I" TargetMode="External"/><Relationship Id="rId83" Type="http://schemas.openxmlformats.org/officeDocument/2006/relationships/hyperlink" Target="consultantplus://offline/ref=63D124540EF44AED73319B831E1C47C6AE58FA01E1CFA960A356CFCF65CCF8F55FF8162D1EB0F4CAC7A4EF6CC0DF1586BF8767BD9BBB8911EF3143B6AFR7I" TargetMode="External"/><Relationship Id="rId88" Type="http://schemas.openxmlformats.org/officeDocument/2006/relationships/hyperlink" Target="consultantplus://offline/ref=63D124540EF44AED73319B831E1C47C6AE58FA01E1CFA26CAC59CFCF65CCF8F55FF8162D1EB0F4CAC7A4EF6FCFDF1586BF8767BD9BBB8911EF3143B6AFR7I" TargetMode="External"/><Relationship Id="rId91" Type="http://schemas.openxmlformats.org/officeDocument/2006/relationships/hyperlink" Target="consultantplus://offline/ref=63D124540EF44AED73319B831E1C47C6AE58FA01E1CFA960A356CFCF65CCF8F55FF8162D1EB0F4CAC7A4EF6FC6DF1586BF8767BD9BBB8911EF3143B6AFR7I" TargetMode="External"/><Relationship Id="rId96" Type="http://schemas.openxmlformats.org/officeDocument/2006/relationships/hyperlink" Target="consultantplus://offline/ref=63D124540EF44AED73319B831E1C47C6AE58FA01E6C9A26BAA5FCFCF65CCF8F55FF8162D1EB0F4CAC7A4EF6FC6DF1586BF8767BD9BBB8911EF3143B6AFR7I" TargetMode="External"/><Relationship Id="rId111" Type="http://schemas.openxmlformats.org/officeDocument/2006/relationships/hyperlink" Target="consultantplus://offline/ref=63D124540EF44AED73319B831E1C47C6AE58FA01E6C6AB6BAF5CCFCF65CCF8F55FF8162D1EB0F4CAC7A4EF68CFDF1586BF8767BD9BBB8911EF3143B6AFR7I" TargetMode="External"/><Relationship Id="rId1" Type="http://schemas.openxmlformats.org/officeDocument/2006/relationships/styles" Target="styles.xml"/><Relationship Id="rId6" Type="http://schemas.openxmlformats.org/officeDocument/2006/relationships/hyperlink" Target="consultantplus://offline/ref=63D124540EF44AED73319B831E1C47C6AE58FA01E6CAA26CAB5FCFCF65CCF8F55FF8162D1EB0F4CAC7A4EF6DC2DF1586BF8767BD9BBB8911EF3143B6AFR7I" TargetMode="External"/><Relationship Id="rId15" Type="http://schemas.openxmlformats.org/officeDocument/2006/relationships/hyperlink" Target="consultantplus://offline/ref=63D124540EF44AED73319B831E1C47C6AE58FA01E6C7A869AE59CFCF65CCF8F55FF8162D1EB0F4CAC7A4EF6DC2DF1586BF8767BD9BBB8911EF3143B6AFR7I" TargetMode="External"/><Relationship Id="rId23" Type="http://schemas.openxmlformats.org/officeDocument/2006/relationships/hyperlink" Target="consultantplus://offline/ref=63D124540EF44AED73319B831E1C47C6AE58FA01E1CFA960A356CFCF65CCF8F55FF8162D1EB0F4CAC7A4EF6DC2DF1586BF8767BD9BBB8911EF3143B6AFR7I" TargetMode="External"/><Relationship Id="rId28" Type="http://schemas.openxmlformats.org/officeDocument/2006/relationships/hyperlink" Target="consultantplus://offline/ref=63D124540EF44AED73319B831E1C47C6AE58FA01E6C8A960AA5ACFCF65CCF8F55FF8162D0CB0ACC6C6ACF16DC6CA43D7F9ADR6I" TargetMode="External"/><Relationship Id="rId36" Type="http://schemas.openxmlformats.org/officeDocument/2006/relationships/hyperlink" Target="consultantplus://offline/ref=63D124540EF44AED73319B831E1C47C6AE58FA01E6C8AA68AD5ACFCF65CCF8F55FF8162D1EB0F4CAC7A4EF6DC2DF1586BF8767BD9BBB8911EF3143B6AFR7I" TargetMode="External"/><Relationship Id="rId49" Type="http://schemas.openxmlformats.org/officeDocument/2006/relationships/hyperlink" Target="consultantplus://offline/ref=63D124540EF44AED73319B831E1C47C6AE58FA01E1CFA96DA85CCFCF65CCF8F55FF8162D1EB0F4CAC7A4EF6DC2DF1586BF8767BD9BBB8911EF3143B6AFR7I" TargetMode="External"/><Relationship Id="rId57" Type="http://schemas.openxmlformats.org/officeDocument/2006/relationships/hyperlink" Target="consultantplus://offline/ref=63D124540EF44AED73319B831E1C47C6AE58FA01E1CFA26FA95CCFCF65CCF8F55FF8162D1EB0F4CAC7A4EF6CC5DF1586BF8767BD9BBB8911EF3143B6AFR7I" TargetMode="External"/><Relationship Id="rId106" Type="http://schemas.openxmlformats.org/officeDocument/2006/relationships/hyperlink" Target="consultantplus://offline/ref=63D124540EF44AED73319B831E1C47C6AE58FA01E1CFA96DA85CCFCF65CCF8F55FF8162D1EB0F4CAC7A4EF69C1DF1586BF8767BD9BBB8911EF3143B6AFR7I" TargetMode="External"/><Relationship Id="rId114" Type="http://schemas.openxmlformats.org/officeDocument/2006/relationships/hyperlink" Target="consultantplus://offline/ref=63D124540EF44AED73319B831E1C47C6AE58FA01E1CFA26FA95CCFCF65CCF8F55FF8162D1EB0F4CAC7A4ED6EC6DF1586BF8767BD9BBB8911EF3143B6AFR7I" TargetMode="External"/><Relationship Id="rId119" Type="http://schemas.openxmlformats.org/officeDocument/2006/relationships/hyperlink" Target="consultantplus://offline/ref=63D124540EF44AED73319B831E1C47C6AE58FA01E1CFA96DAB58CFCF65CCF8F55FF8162D1EB0F4CAC7A4ED6BC1DF1586BF8767BD9BBB8911EF3143B6AFR7I" TargetMode="External"/><Relationship Id="rId127" Type="http://schemas.openxmlformats.org/officeDocument/2006/relationships/hyperlink" Target="consultantplus://offline/ref=63D124540EF44AED73319B831E1C47C6AE58FA01E6C8A36BA359CFCF65CCF8F55FF8162D1EB0F4CAC7A4EE6AC3DF1586BF8767BD9BBB8911EF3143B6AFR7I" TargetMode="External"/><Relationship Id="rId10" Type="http://schemas.openxmlformats.org/officeDocument/2006/relationships/hyperlink" Target="consultantplus://offline/ref=63D124540EF44AED73319B831E1C47C6AE58FA01E6C8AA6CAF5DCFCF65CCF8F55FF8162D1EB0F4CAC7A4EF6DC2DF1586BF8767BD9BBB8911EF3143B6AFR7I" TargetMode="External"/><Relationship Id="rId31" Type="http://schemas.openxmlformats.org/officeDocument/2006/relationships/hyperlink" Target="consultantplus://offline/ref=63D124540EF44AED73319B831E1C47C6AE58FA01E1CFA269AD5CCFCF65CCF8F55FF8162D1EB0F4CAC7A4E96CC4DF1586BF8767BD9BBB8911EF3143B6AFR7I" TargetMode="External"/><Relationship Id="rId44" Type="http://schemas.openxmlformats.org/officeDocument/2006/relationships/hyperlink" Target="consultantplus://offline/ref=63D124540EF44AED73319B831E1C47C6AE58FA01E6C7A96DA957CFCF65CCF8F55FF8162D1EB0F4CAC7A4EF6DC2DF1586BF8767BD9BBB8911EF3143B6AFR7I" TargetMode="External"/><Relationship Id="rId52" Type="http://schemas.openxmlformats.org/officeDocument/2006/relationships/hyperlink" Target="consultantplus://offline/ref=63D124540EF44AED73319B831E1C47C6AE58FA01E1CFA26FA95CCFCF65CCF8F55FF8162D1EB0F4CAC7A4EF6DC2DF1586BF8767BD9BBB8911EF3143B6AFR7I" TargetMode="External"/><Relationship Id="rId60" Type="http://schemas.openxmlformats.org/officeDocument/2006/relationships/hyperlink" Target="consultantplus://offline/ref=63D124540EF44AED73319B831E1C47C6AE58FA01E1CFA26CAC59CFCF65CCF8F55FF8162D1EB0F4CAC7A4EF6FC6DF1586BF8767BD9BBB8911EF3143B6AFR7I" TargetMode="External"/><Relationship Id="rId65" Type="http://schemas.openxmlformats.org/officeDocument/2006/relationships/hyperlink" Target="consultantplus://offline/ref=63D124540EF44AED73319B831E1C47C6AE58FA01E1CFA96DA85CCFCF65CCF8F55FF8162D1EB0F4CAC7A4EF6FC4DF1586BF8767BD9BBB8911EF3143B6AFR7I" TargetMode="External"/><Relationship Id="rId73" Type="http://schemas.openxmlformats.org/officeDocument/2006/relationships/hyperlink" Target="consultantplus://offline/ref=63D124540EF44AED7331858E087019CCA950A20BE5C8A13FF70AC9983A9CFEA00DB848745CFCE7CBC6BAED6DC5ADR0I" TargetMode="External"/><Relationship Id="rId78" Type="http://schemas.openxmlformats.org/officeDocument/2006/relationships/hyperlink" Target="consultantplus://offline/ref=63D124540EF44AED73319B831E1C47C6AE58FA01E1CEA26EA95BCFCF65CCF8F55FF8162D0CB0ACC6C6ACF16DC6CA43D7F9ADR6I" TargetMode="External"/><Relationship Id="rId81" Type="http://schemas.openxmlformats.org/officeDocument/2006/relationships/hyperlink" Target="consultantplus://offline/ref=63D124540EF44AED73319B831E1C47C6AE58FA01E1CFA26CA35FCFCF65CCF8F55FF8162D0CB0ACC6C6ACF16DC6CA43D7F9ADR6I" TargetMode="External"/><Relationship Id="rId86" Type="http://schemas.openxmlformats.org/officeDocument/2006/relationships/hyperlink" Target="consultantplus://offline/ref=63D124540EF44AED73319B831E1C47C6AE58FA01E1CFA96DA85CCFCF65CCF8F55FF8162D1EB0F4CAC7A4EF6FCFDF1586BF8767BD9BBB8911EF3143B6AFR7I" TargetMode="External"/><Relationship Id="rId94" Type="http://schemas.openxmlformats.org/officeDocument/2006/relationships/hyperlink" Target="consultantplus://offline/ref=63D124540EF44AED73319B831E1C47C6AE58FA01E6C9A26BAA5FCFCF65CCF8F55FF8162D1EB0F4CAC7A4EF6CC0DF1586BF8767BD9BBB8911EF3143B6AFR7I" TargetMode="External"/><Relationship Id="rId99" Type="http://schemas.openxmlformats.org/officeDocument/2006/relationships/hyperlink" Target="consultantplus://offline/ref=63D124540EF44AED73319B831E1C47C6AE58FA01E1CFA96DA85CCFCF65CCF8F55FF8162D1EB0F4CAC7A4EF6EC5DF1586BF8767BD9BBB8911EF3143B6AFR7I" TargetMode="External"/><Relationship Id="rId101" Type="http://schemas.openxmlformats.org/officeDocument/2006/relationships/hyperlink" Target="consultantplus://offline/ref=63D124540EF44AED73319B831E1C47C6AE58FA01E1CFA26FA95CCFCF65CCF8F55FF8162D1EB0F4CAC7A4EF6FC4DF1586BF8767BD9BBB8911EF3143B6AFR7I" TargetMode="External"/><Relationship Id="rId122" Type="http://schemas.openxmlformats.org/officeDocument/2006/relationships/hyperlink" Target="consultantplus://offline/ref=63D124540EF44AED73319B831E1C47C6AE58FA01E6C9A26BAA5FCFCF65CCF8F55FF8162D1EB0F4CAC7A4EE65CEDF1586BF8767BD9BBB8911EF3143B6AFR7I" TargetMode="External"/><Relationship Id="rId4" Type="http://schemas.openxmlformats.org/officeDocument/2006/relationships/webSettings" Target="webSettings.xml"/><Relationship Id="rId9" Type="http://schemas.openxmlformats.org/officeDocument/2006/relationships/hyperlink" Target="consultantplus://offline/ref=63D124540EF44AED73319B831E1C47C6AE58FA01E6C8AA68AD5ACFCF65CCF8F55FF8162D1EB0F4CAC7A4EF6DC2DF1586BF8767BD9BBB8911EF3143B6AFR7I" TargetMode="External"/><Relationship Id="rId13" Type="http://schemas.openxmlformats.org/officeDocument/2006/relationships/hyperlink" Target="consultantplus://offline/ref=63D124540EF44AED73319B831E1C47C6AE58FA01E6C8A36BA359CFCF65CCF8F55FF8162D1EB0F4CAC7A4EF6DC2DF1586BF8767BD9BBB8911EF3143B6AFR7I" TargetMode="External"/><Relationship Id="rId18" Type="http://schemas.openxmlformats.org/officeDocument/2006/relationships/hyperlink" Target="consultantplus://offline/ref=63D124540EF44AED73319B831E1C47C6AE58FA01E6C7A96FAC5FCFCF65CCF8F55FF8162D1EB0F4CAC7A4EF6DC2DF1586BF8767BD9BBB8911EF3143B6AFR7I" TargetMode="External"/><Relationship Id="rId39" Type="http://schemas.openxmlformats.org/officeDocument/2006/relationships/hyperlink" Target="consultantplus://offline/ref=63D124540EF44AED73319B831E1C47C6AE58FA01E6C8AE6CAB57CFCF65CCF8F55FF8162D1EB0F4CAC7A4EF6DC2DF1586BF8767BD9BBB8911EF3143B6AFR7I" TargetMode="External"/><Relationship Id="rId109" Type="http://schemas.openxmlformats.org/officeDocument/2006/relationships/hyperlink" Target="consultantplus://offline/ref=63D124540EF44AED73319B831E1C47C6AE58FA01E1CFA960A356CFCF65CCF8F55FF8162D1EB0F4CAC7A4EF6EC0DF1586BF8767BD9BBB8911EF3143B6AFR7I" TargetMode="External"/><Relationship Id="rId34" Type="http://schemas.openxmlformats.org/officeDocument/2006/relationships/hyperlink" Target="consultantplus://offline/ref=63D124540EF44AED73319B831E1C47C6AE58FA01E6C9AC68AF58CFCF65CCF8F55FF8162D1EB0F4CAC7A4EF6DC2DF1586BF8767BD9BBB8911EF3143B6AFR7I" TargetMode="External"/><Relationship Id="rId50" Type="http://schemas.openxmlformats.org/officeDocument/2006/relationships/hyperlink" Target="consultantplus://offline/ref=63D124540EF44AED73319B831E1C47C6AE58FA01E1CFA960A356CFCF65CCF8F55FF8162D1EB0F4CAC7A4EF6DC2DF1586BF8767BD9BBB8911EF3143B6AFR7I" TargetMode="External"/><Relationship Id="rId55" Type="http://schemas.openxmlformats.org/officeDocument/2006/relationships/hyperlink" Target="consultantplus://offline/ref=63D124540EF44AED73319B831E1C47C6AE58FA01E1CFA960A356CFCF65CCF8F55FF8162D1EB0F4CAC7A4EF6CC5DF1586BF8767BD9BBB8911EF3143B6AFR7I" TargetMode="External"/><Relationship Id="rId76" Type="http://schemas.openxmlformats.org/officeDocument/2006/relationships/hyperlink" Target="consultantplus://offline/ref=63D124540EF44AED73319B831E1C47C6AE58FA01E6CAAF68A85CCFCF65CCF8F55FF8162D1EB0F4CAC7A4EF6FC3DF1586BF8767BD9BBB8911EF3143B6AFR7I" TargetMode="External"/><Relationship Id="rId97" Type="http://schemas.openxmlformats.org/officeDocument/2006/relationships/hyperlink" Target="consultantplus://offline/ref=63D124540EF44AED73319B831E1C47C6AE58FA01E6C6AB6BAF5CCFCF65CCF8F55FF8162D1EB0F4CAC7A4EF6CCEDF1586BF8767BD9BBB8911EF3143B6AFR7I" TargetMode="External"/><Relationship Id="rId104" Type="http://schemas.openxmlformats.org/officeDocument/2006/relationships/hyperlink" Target="consultantplus://offline/ref=63D124540EF44AED73319B831E1C47C6AE58FA01E6C8AA68AD5ACFCF65CCF8F55FF8162D1EB0F4CAC7A4EF6EC3DF1586BF8767BD9BBB8911EF3143B6AFR7I" TargetMode="External"/><Relationship Id="rId120" Type="http://schemas.openxmlformats.org/officeDocument/2006/relationships/hyperlink" Target="consultantplus://offline/ref=63D124540EF44AED73319B831E1C47C6AE58FA01E1CFA96DAB58CFCF65CCF8F55FF8162D1EB0F4CAC7A4ED6BC0DF1586BF8767BD9BBB8911EF3143B6AFR7I" TargetMode="External"/><Relationship Id="rId125" Type="http://schemas.openxmlformats.org/officeDocument/2006/relationships/hyperlink" Target="consultantplus://offline/ref=63D124540EF44AED73319B831E1C47C6AE58FA01E6C7A96DA957CFCF65CCF8F55FF8162D1EB0F4CAC7A4ED6DCFDF1586BF8767BD9BBB8911EF3143B6AFR7I" TargetMode="External"/><Relationship Id="rId7" Type="http://schemas.openxmlformats.org/officeDocument/2006/relationships/hyperlink" Target="consultantplus://offline/ref=63D124540EF44AED73319B831E1C47C6AE58FA01E6C9AC68AF58CFCF65CCF8F55FF8162D1EB0F4CAC7A4EF6DC2DF1586BF8767BD9BBB8911EF3143B6AFR7I" TargetMode="External"/><Relationship Id="rId71" Type="http://schemas.openxmlformats.org/officeDocument/2006/relationships/hyperlink" Target="consultantplus://offline/ref=63D124540EF44AED7331858E087019CCA955A40CE6C7A13FF70AC9983A9CFEA00DB848745CFCE7CBC6BAED6DC5ADR0I" TargetMode="External"/><Relationship Id="rId92" Type="http://schemas.openxmlformats.org/officeDocument/2006/relationships/hyperlink" Target="consultantplus://offline/ref=63D124540EF44AED73319B831E1C47C6AE58FA01E6C6AD6AA358CFCF65CCF8F55FF8162D1EB0F4CAC7A4EF69C5DF1586BF8767BD9BBB8911EF3143B6AFR7I" TargetMode="External"/><Relationship Id="rId2" Type="http://schemas.microsoft.com/office/2007/relationships/stylesWithEffects" Target="stylesWithEffects.xml"/><Relationship Id="rId29" Type="http://schemas.openxmlformats.org/officeDocument/2006/relationships/hyperlink" Target="consultantplus://offline/ref=63D124540EF44AED73319B831E1C47C6AE58FA01E1CFA26CA35FCFCF65CCF8F55FF8162D0CB0ACC6C6ACF16DC6CA43D7F9ADR6I" TargetMode="External"/><Relationship Id="rId24" Type="http://schemas.openxmlformats.org/officeDocument/2006/relationships/hyperlink" Target="consultantplus://offline/ref=63D124540EF44AED73319B831E1C47C6AE58FA01E1CFA26CAC59CFCF65CCF8F55FF8162D1EB0F4CAC7A4EF6DC2DF1586BF8767BD9BBB8911EF3143B6AFR7I" TargetMode="External"/><Relationship Id="rId40" Type="http://schemas.openxmlformats.org/officeDocument/2006/relationships/hyperlink" Target="consultantplus://offline/ref=63D124540EF44AED73319B831E1C47C6AE58FA01E6C8A36BA359CFCF65CCF8F55FF8162D1EB0F4CAC7A4EF6DC2DF1586BF8767BD9BBB8911EF3143B6AFR7I" TargetMode="External"/><Relationship Id="rId45" Type="http://schemas.openxmlformats.org/officeDocument/2006/relationships/hyperlink" Target="consultantplus://offline/ref=63D124540EF44AED73319B831E1C47C6AE58FA01E6C7A96FAC5FCFCF65CCF8F55FF8162D1EB0F4CAC7A4EF6DC2DF1586BF8767BD9BBB8911EF3143B6AFR7I" TargetMode="External"/><Relationship Id="rId66" Type="http://schemas.openxmlformats.org/officeDocument/2006/relationships/hyperlink" Target="consultantplus://offline/ref=63D124540EF44AED73319B831E1C47C6AE58FA01E1CFA960A356CFCF65CCF8F55FF8162D1EB0F4CAC7A4EF6CC3DF1586BF8767BD9BBB8911EF3143B6AFR7I" TargetMode="External"/><Relationship Id="rId87" Type="http://schemas.openxmlformats.org/officeDocument/2006/relationships/hyperlink" Target="consultantplus://offline/ref=63D124540EF44AED73319B831E1C47C6AE58FA01E1CFA96DA85CCFCF65CCF8F55FF8162D1EB0F4CAC7A4EF6EC7DF1586BF8767BD9BBB8911EF3143B6AFR7I" TargetMode="External"/><Relationship Id="rId110" Type="http://schemas.openxmlformats.org/officeDocument/2006/relationships/hyperlink" Target="consultantplus://offline/ref=63D124540EF44AED73319B831E1C47C6AE58FA01E1CFA26FA95CCFCF65CCF8F55FF8162D1EB0F4CAC7A4EF6ECEDF1586BF8767BD9BBB8911EF3143B6AFR7I" TargetMode="External"/><Relationship Id="rId115" Type="http://schemas.openxmlformats.org/officeDocument/2006/relationships/hyperlink" Target="consultantplus://offline/ref=63D124540EF44AED73319B831E1C47C6AE58FA01E1CFA26FA95CCFCF65CCF8F55FF8162D1EB0F4CAC7A4EC69C4DF1586BF8767BD9BBB8911EF3143B6AFR7I" TargetMode="External"/><Relationship Id="rId61" Type="http://schemas.openxmlformats.org/officeDocument/2006/relationships/hyperlink" Target="consultantplus://offline/ref=63D124540EF44AED73319B831E1C47C6AE58FA01E6C8AA6CAF5DCFCF65CCF8F55FF8162D1EB0F4CAC7A4EF6FC7DF1586BF8767BD9BBB8911EF3143B6AFR7I" TargetMode="External"/><Relationship Id="rId82" Type="http://schemas.openxmlformats.org/officeDocument/2006/relationships/hyperlink" Target="consultantplus://offline/ref=63D124540EF44AED73319B831E1C47C6AE58FA01E6C8A960AA5ACFCF65CCF8F55FF8162D0CB0ACC6C6ACF16DC6CA43D7F9ADR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9785</Words>
  <Characters>55775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Ryazanadm</Company>
  <LinksUpToDate>false</LinksUpToDate>
  <CharactersWithSpaces>65430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NataliaG</dc:creator>
  <cp:lastModifiedBy>NataliaG</cp:lastModifiedBy>
  <cp:revision>1</cp:revision>
  <dcterms:created xsi:type="dcterms:W3CDTF">2024-01-18T08:16:00Z</dcterms:created>
  <dcterms:modified xsi:type="dcterms:W3CDTF">2024-01-18T08:17:00Z</dcterms:modified>
</cp:coreProperties>
</file>