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DF2627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2627" w:rsidRPr="00DF26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 июня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648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43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627" w:rsidRPr="00DF26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161-</w:t>
      </w:r>
      <w:r w:rsidR="00DF2627" w:rsidRPr="00DF2627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IV</w:t>
      </w:r>
    </w:p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D5B" w:rsidRPr="0098517C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17C">
        <w:rPr>
          <w:rFonts w:ascii="Times New Roman" w:hAnsi="Times New Roman" w:cs="Times New Roman"/>
          <w:b/>
          <w:bCs/>
          <w:sz w:val="28"/>
          <w:szCs w:val="28"/>
        </w:rPr>
        <w:t>Исполнение доходов бюджета города Рязани за 20</w:t>
      </w:r>
      <w:r w:rsidR="00D67256" w:rsidRPr="009851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943E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517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8738F8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38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7371"/>
        <w:gridCol w:w="2126"/>
        <w:gridCol w:w="2126"/>
      </w:tblGrid>
      <w:tr w:rsidR="009C0CCE" w:rsidRPr="009C0CCE" w:rsidTr="009C0CCE">
        <w:trPr>
          <w:trHeight w:val="2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2023 год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9C0CCE" w:rsidRPr="009C0CCE" w:rsidRDefault="009C0CCE" w:rsidP="00340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за </w:t>
            </w:r>
            <w:r w:rsidRPr="00D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40CEA" w:rsidRPr="00D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и расходов</w:t>
            </w:r>
            <w:bookmarkStart w:id="0" w:name="_GoBack"/>
            <w:bookmarkEnd w:id="0"/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6 562 298 268,72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6 930 422 377,97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3 426 556 863,24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3 612 486 940,44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3 426 556 863,24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3 612 486 940,44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3 025 329 863,24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3 132 075 801,89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14 077 258,40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40 334 000,00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41 814 874,66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в виде фиксированных авансовых платежей с доходов, полученных физическими лицами,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10 428 000,00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11 272 386,46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11 461,61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102 299 000,00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140 855 153,91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74 846 000,00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68 595 452,72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000 1 01 02140 01 0000 110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203 784 559,89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45 055 200,00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46 970 500,69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45 055 200,00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46 970 500,69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000 1 03 02230 01 0000 110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23 114 200,00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24 337 976,67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23 114 200,00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24 337 976,67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127 114,82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127 114,82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25 155 198,19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24 329 100,00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25 155 198,19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-2 649 788,99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-2 520 900,00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-2 649 788,99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412 242 000,00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406 471 736,54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340 888 000,00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345 643 200,07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248 874 000,00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251 725 828,30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248 874 000,00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251 725 784,73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92 014 000,00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93 918 279,23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92 014 000,00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93 920 648,60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000 1 05 01022 01 0000 110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-2 369,37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налог, зачисляемый в бюджеты субъектов Российской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(за налоговые периоды, истекшие до 1 января 2016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-907,46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000 1 05 02000 02 0000 110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-2 638 552,23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-2 635 344,81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000 1 05 02020 02 0000 110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-3 207,42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1 895 882,04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1 895 882,04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61 571 206,66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61 571 206,66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1 690 764 400,00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1 829 562 578,38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817 036 400,00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927 044 878,93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817 036 400,00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927 044 878,93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873 728 000,00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902 517 699,45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743 603 000,00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763 398 484,46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743 603 000,00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763 398 484,46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139 119 214,99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139 119 214,99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86 321 000,00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87 167 958,98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86 071 000,00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86 912 958,98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86 071 000,00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86 912 958,98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000 1 08 07150 01 0000 110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4 533,59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000 1 09 04052 04 0000 110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000 1 09 07000 00 0000 110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-271,29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000 1 09 07012 04 0000 110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-271,29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000 1 09 07020 00 0000 110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Курортный сбор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000 1 09 07021 04 0000 110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Курортный сбор, мобилизуемый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2 707,11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000 1 09 07032 04 0000 110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2 707,11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000 1 09 07050 00 0000 110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000 1 09 07052 04 0000 110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650 640 500,00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684 406 045,97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118 425 300,00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118 749 039,30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118 425 300,00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118 749 039,30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000 1 11 03000 00 0000 120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000 1 11 03040 04 0000 120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1 585 400,00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393 079 700,00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414 205 658,98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308 293 000,00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325 182 172,29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308 293 000,00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325 182 172,29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27 158 400,00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28 083 792,22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27 158 400,00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28 083 792,22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имущества бюджетных и автономных учреждений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319 080,05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000 1 11 05034 04 0000 120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296 600,00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319 080,05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56 016 900,00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59 300 498,33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56 016 900,00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59 300 498,33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27 381 200,00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30 016 413,72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28 635 700,00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29 284 084,61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1 320 116,09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000 1 11 05092 04 0000 120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1 320 116,09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311 983,17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3 706,98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000 1 11 05320 00 0000 120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308 276,19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308 276,19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32 257 000,00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105 346 400,00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117 296 964,52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15 549 610,64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14 751 900,00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15 549 610,64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000 1 11 09044 04 0001 120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1 564 830,46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10 097 900,00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10 703 944,72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3 280 835,46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90 594 500,00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101 747 353,88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90 594 500,00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101 747 353,88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0001 11 09080 04 0001 120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35 919 900,00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37 443 314,73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0001 11 09080 04 0002 120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961 887,52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0001 11 09080 04 0003 120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955 656,57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0001 11 09080 04 0004 120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52 816 300,00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62 386 495,06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69 624 075,28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69 221 000,00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69 624 075,28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2 270 703,16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000 1 12 01030 01 0000 120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53 769 300,00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53 794 312,57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13 559 059,55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13 120 900,00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13 389 820,15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169 239,40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4 685 493,21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2 765 400,00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2 779 060,60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253 400,00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260 704,00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000 1 13 01994 04 0002 130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2 512 000,00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2 518 356,60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614 900,00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1 906 432,61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000 1 13 02994 04 0001 130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(возмещение затрат, связанных с проведением принудительных мероприятий)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000 1 13 02994 04 0003 130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 (прочие поступления)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718 299,07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127 192 100,00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132 235 772,63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28 917 100,00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22 015 658,75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28 879 100,00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22 005 774,75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28 879 100,00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22 005 774,75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9 884,00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000 1 14 02042 04 0000 440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9 883,00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000 1 14 02043 04 0000 440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83 094 700,00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92 924 070,15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87 932 932,99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78 144 700,00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87 932 932,99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4 950 000,00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4 991 137,16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000 1 14 06024 04 0000 430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4 991 137,16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000 1 14 06300 00 0000 430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000 1 14 06310 00 0000 430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15 180 300,00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17 296 043,73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29 210 700,00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34 424 144,84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21 714 205,48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22 382 597,42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36 519,09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36 519,09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000 1 17 05040 04 0002 180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7 243 800,00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14 470 405,48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15 102 278,33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14 470 405,48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15 102 278,33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проездов с ул. Рязанская на ул. Хлебная)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</w:t>
            </w:r>
            <w:r w:rsidR="00A20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 г. Рязань, ул. Каширина, дом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-67 740,00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000 1 17 15020 04 0032 150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холодному водоснабжению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Новоселов, д. 19,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прилегающей дворовой территории по адресу: г. Рязань,             ул. Бирюзова, д. 20,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475 090,00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475 099,00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в районе улицы 5-й Озерный переулок поселка Семчино)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Мемориального парка Героев Отечественной войны                  1812 года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334 850,00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тротуара вдоль дороги от дома 39, корп. 1 по Высоковольтной ул. до дома 37, корп. 5 по Высоковольтной ул.)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273 711,73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Московское шоссе, д. 33, корп. 3  и д. 33, корп. 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316 875,00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000 1 17 15020 04 0039 150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36,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146 251,20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проезда               от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Никуличинской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до газовой заправки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Голенчинском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Стройкова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в районе дома по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адресу: г. Рязань, 2-я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000 1 17 15020 04 0043 150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обустройству пешеходной дорожки от ул. Роща до Покровской ул. (1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в районе улиц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Семчино)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308 125,00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вокруг МБОУ «Школа № 30»)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в районе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Черезовских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                  (ул. Зубковой)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385 900,00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«Крымского сквера» по адресу: г. Рязань, ул. Нахимова, д. 3, ул. Щорса, д. 35, корп. 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по адресу: г. Рязань, ул. Павлова, д. 12)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000 1 17 15020 04 0049 150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зоны в районе МБОУ «Школа № 50»                       (г. Рязань, ул. Тимуровцев, д. 4)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дома № 4  по Песоченской улице)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установке хоккейной коробки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52)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хоккейной площадки по адресу: г. Рязань, ул. 3-и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Бутырки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Сквера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000 1 17 15020 04 0054 150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«Березовой рощи» в районе дома № 4 по Березовой ул.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территории с обустройством площадки для выгула собак по адресу: г. Рязань, Черновицкая ул., д. 27, корп. 3 (зеленая зона за домом)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Народный бульвар, д. 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152 722,95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153 490,40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территории, прилегающей к дому по адресу: г. Рязань, ул. Крупской, д. 8,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303 749,90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(2 этап благоустройства сквера около домов                      № 39, 41 корп. 1 по Московскому шоссе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000 1 17 15020 04 0059 150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дорожки по адресу: г. Рязань, Спортивная ул., д. 13А)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пешеходной дорожки к МБОУ «Школа № 76 имени Н.Н.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придомовой территории по адресу: г. Рязань, Вишневая ул., д. 30)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«Белых журавлей» (3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000 1 17 15020 04 0063 150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Октябрьская ул., д. 14)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000 1 17 15020 04 0064 150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                  по адресу: г. Рязань, ул. Советской Армии, д. 19/9)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000 1 17 15020 04 0065 150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детской площадки по адресу: г. Рязань,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25)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149 742,20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149 742,20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Пушкина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им. Уткина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площадки по адресу: г. Рязань, ул. Гагарина, д. 14 и д. 14,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000 1 17 15020 04 0069 150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дворовой территории по адресу: г. Рязань, ул. Крупской, дома 12 корп. 1, 14, 16)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1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000 1 17 15020 04 0071 150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2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145 312,50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000 1 17 15020 04 0072 150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(Благоустройство аллеи памяти воинам, погибшим в СВО. 3 этап)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000 1 17 15020 04 0075 150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 районе улицы 2-й Авиационный проезд)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000 1 17 15020 04 0076 150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(Дорога в МБОУ «Школа № 22» города Рязани -              4 очередь. Благоустройство тротуара вдоль проезжей части)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000 1 17 15020 04 0077 150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дороги                                 на ул. Попова и Школьной ул. в пос. Соколовка)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224 900,00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000 1 17 15020 04 0078 150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Интернациональная ул., д. 23, корп. 1)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328 125,00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000 1 17 15020 04 0079 150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 по благоустройству в районе    ул. Радищева и Введенской ул. г. Рязани)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000 1 17 15020 04 0080 150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</w:t>
            </w:r>
            <w:r w:rsidR="00485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 (2 очередь)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AB29EC">
        <w:trPr>
          <w:trHeight w:val="20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AB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000 1 17 15020 04 0081 150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стадиона МБОУ «Школа № 29» по адресу: г. Рязань, 9-й район, д. 61 А)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13 611 964 732,39</w:t>
            </w:r>
          </w:p>
        </w:tc>
        <w:tc>
          <w:tcPr>
            <w:tcW w:w="2126" w:type="dxa"/>
            <w:shd w:val="clear" w:color="000000" w:fill="FFFFFF" w:themeFill="background1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13 354 361 727,67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13 611 964 732,39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13 354 192 009,83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E71F7F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71F7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257 321 601,39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257 321 601,39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189 725 898,08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59 361 954,11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8 233 749,20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6 053 496 544,33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5 825 539 987,16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1 452 854 832,39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1 355 156 070,22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000 2 02 20077 04 0000 150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1 452 854 832,39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1 355 156 070,22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</w:t>
            </w:r>
            <w:r w:rsidR="00A1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публично-правовой компании «Фонд развития территорий»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35 314 890,63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000 2 02 20299 04 0000 150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</w:t>
            </w:r>
            <w:r w:rsidR="00A16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«Фонд развития территорий»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43 624 464,42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35 314 890,63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2 104 880,85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1 835 456,97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2 104 880,85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1 835 456,97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000 2 02 25213 00 0000 150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000 2 02 25213 04 0000 150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13 638 453,63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2 842 604,00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000 2 02 25299 00 0000 150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489 419,09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395 159,12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000 2 02 25299 04 0000 150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расходных обязательств субъектов Российской Федерации, связанных с реализацией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955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Отечества на 2019 - 2024 годы»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489 419,09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395 159,12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000 2 02 25304 00 0000 150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000 2 02 25304 04 0000 150</w:t>
            </w:r>
          </w:p>
        </w:tc>
        <w:tc>
          <w:tcPr>
            <w:tcW w:w="7371" w:type="dxa"/>
            <w:shd w:val="clear" w:color="auto" w:fill="auto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290 933 157,51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000 2 02 25305 00 0000 150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83 809 896,91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000 2 02 25305 04 0000 150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83 809 896,91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83 809 896,82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000 2 02 25393 04 0000 150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762 134 106,55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8 956 829,38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35 650 446,18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353 322 006,52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000 2 02 25750 00 0000 150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000 2 02 25750 04 0000 150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467 853 847,01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2 535 281 599,89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2 413 697 062,62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2 535 281 599,89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2 413 697 062,62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6 259 966 616,85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6 233 036 029,00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6 123 011 546,79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6 097 948 904,23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6 123 011 546,79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6 097 948 904,23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73 438 831,85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71 636 710,24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000 2 02 30027 04 0000 150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73 438 831,85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71 636 710,24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42 867 610,28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42 801 786,95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42 867 610,28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42 801 786,95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000 2 02 35082 04 0000 150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на осуществление полномочий по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84 196,11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84 195,76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000 2 02 35120 04 0000 150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84 196,11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84 195,76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BA1E68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1 041 179 969,82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BA1E68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1E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1 038 294 392,28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5 263 347,88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5 292 143,94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5 263 347,88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171 421 320,00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168 564 538,52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171 421 320,00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168 564 538,52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000 2 02 45454 00 0000 150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000 2 02 45454 04 0000 150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000 2 02 49001 04 0000 150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244 725 035,00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609 741 470,88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500AE2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000 2 18 00000 00 0000 150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000 2 18 00000 04 0000 150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2 635 611,90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000 2 18 04010 04 0000 150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2 450 355,42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000 2 18 04020 04 0000 150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185 256,48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500AE2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500AE2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0A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-2 465 894,06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-2 465 894,06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000 2 19 25304 04 0000 150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-1 446 836,67</w:t>
            </w:r>
          </w:p>
        </w:tc>
      </w:tr>
      <w:tr w:rsidR="009C0CCE" w:rsidRPr="009C0CCE" w:rsidTr="00916166">
        <w:trPr>
          <w:trHeight w:val="20"/>
        </w:trPr>
        <w:tc>
          <w:tcPr>
            <w:tcW w:w="3276" w:type="dxa"/>
            <w:shd w:val="clear" w:color="000000" w:fill="FFFFFF"/>
            <w:vAlign w:val="center"/>
            <w:hideMark/>
          </w:tcPr>
          <w:p w:rsidR="009C0CCE" w:rsidRPr="009C0CCE" w:rsidRDefault="009C0CCE" w:rsidP="00E71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000 2 19 60010 04 0000 150</w:t>
            </w:r>
          </w:p>
        </w:tc>
        <w:tc>
          <w:tcPr>
            <w:tcW w:w="7371" w:type="dxa"/>
            <w:shd w:val="clear" w:color="auto" w:fill="auto"/>
            <w:vAlign w:val="bottom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-1 019 057,39</w:t>
            </w:r>
          </w:p>
        </w:tc>
      </w:tr>
      <w:tr w:rsidR="009C0CCE" w:rsidRPr="009C0CCE" w:rsidTr="009C0CCE">
        <w:trPr>
          <w:trHeight w:val="20"/>
        </w:trPr>
        <w:tc>
          <w:tcPr>
            <w:tcW w:w="3276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20 174 263 001,11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9C0CCE" w:rsidRPr="009C0CCE" w:rsidRDefault="009C0CCE" w:rsidP="009C0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0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20 284 784 105,64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483A58">
      <w:footerReference w:type="default" r:id="rId7"/>
      <w:pgSz w:w="16838" w:h="11906" w:orient="landscape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2B" w:rsidRDefault="003B322B" w:rsidP="00DE6D12">
      <w:pPr>
        <w:spacing w:after="0" w:line="240" w:lineRule="auto"/>
      </w:pPr>
      <w:r>
        <w:separator/>
      </w:r>
    </w:p>
  </w:endnote>
  <w:endnote w:type="continuationSeparator" w:id="0">
    <w:p w:rsidR="003B322B" w:rsidRDefault="003B322B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33485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E59D9" w:rsidRPr="00C373C2" w:rsidRDefault="000E59D9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DF2627">
          <w:rPr>
            <w:rFonts w:ascii="Times New Roman" w:hAnsi="Times New Roman"/>
            <w:noProof/>
            <w:sz w:val="24"/>
          </w:rPr>
          <w:t>25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0E59D9" w:rsidRDefault="000E59D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2B" w:rsidRDefault="003B322B" w:rsidP="00DE6D12">
      <w:pPr>
        <w:spacing w:after="0" w:line="240" w:lineRule="auto"/>
      </w:pPr>
      <w:r>
        <w:separator/>
      </w:r>
    </w:p>
  </w:footnote>
  <w:footnote w:type="continuationSeparator" w:id="0">
    <w:p w:rsidR="003B322B" w:rsidRDefault="003B322B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25613"/>
    <w:rsid w:val="00027D9D"/>
    <w:rsid w:val="000433A2"/>
    <w:rsid w:val="000648E1"/>
    <w:rsid w:val="00072A08"/>
    <w:rsid w:val="000A15A8"/>
    <w:rsid w:val="000A588B"/>
    <w:rsid w:val="000B4A9E"/>
    <w:rsid w:val="000D08EE"/>
    <w:rsid w:val="000D17F0"/>
    <w:rsid w:val="000D3DF5"/>
    <w:rsid w:val="000E59D9"/>
    <w:rsid w:val="000E61C5"/>
    <w:rsid w:val="00102854"/>
    <w:rsid w:val="0012115E"/>
    <w:rsid w:val="00133A98"/>
    <w:rsid w:val="00180394"/>
    <w:rsid w:val="001807E0"/>
    <w:rsid w:val="00186152"/>
    <w:rsid w:val="00193EAF"/>
    <w:rsid w:val="001A4C53"/>
    <w:rsid w:val="001C441E"/>
    <w:rsid w:val="001C52D6"/>
    <w:rsid w:val="001D187A"/>
    <w:rsid w:val="00202F76"/>
    <w:rsid w:val="00242644"/>
    <w:rsid w:val="00242E88"/>
    <w:rsid w:val="00256DBE"/>
    <w:rsid w:val="002632A4"/>
    <w:rsid w:val="002903B6"/>
    <w:rsid w:val="002929FD"/>
    <w:rsid w:val="002A15EA"/>
    <w:rsid w:val="002C183F"/>
    <w:rsid w:val="002C2541"/>
    <w:rsid w:val="002C6999"/>
    <w:rsid w:val="002D3758"/>
    <w:rsid w:val="00303C56"/>
    <w:rsid w:val="00304D5B"/>
    <w:rsid w:val="00311804"/>
    <w:rsid w:val="003143B7"/>
    <w:rsid w:val="00315EB3"/>
    <w:rsid w:val="00340CEA"/>
    <w:rsid w:val="00376D3F"/>
    <w:rsid w:val="003863C3"/>
    <w:rsid w:val="003B01F5"/>
    <w:rsid w:val="003B322B"/>
    <w:rsid w:val="003C1DFC"/>
    <w:rsid w:val="003C4F64"/>
    <w:rsid w:val="003E3635"/>
    <w:rsid w:val="003F157A"/>
    <w:rsid w:val="00420CEE"/>
    <w:rsid w:val="00431B9D"/>
    <w:rsid w:val="00447CC4"/>
    <w:rsid w:val="00460E5A"/>
    <w:rsid w:val="00462F4F"/>
    <w:rsid w:val="00465DEF"/>
    <w:rsid w:val="00473362"/>
    <w:rsid w:val="004754B8"/>
    <w:rsid w:val="004811AF"/>
    <w:rsid w:val="00482356"/>
    <w:rsid w:val="00483A58"/>
    <w:rsid w:val="00485582"/>
    <w:rsid w:val="004B7B7D"/>
    <w:rsid w:val="004F4C32"/>
    <w:rsid w:val="0050048B"/>
    <w:rsid w:val="00500AE2"/>
    <w:rsid w:val="0052122E"/>
    <w:rsid w:val="00535B9D"/>
    <w:rsid w:val="005455E1"/>
    <w:rsid w:val="00566D3D"/>
    <w:rsid w:val="00580451"/>
    <w:rsid w:val="0059342C"/>
    <w:rsid w:val="005D1141"/>
    <w:rsid w:val="00604D52"/>
    <w:rsid w:val="006063E5"/>
    <w:rsid w:val="0064385C"/>
    <w:rsid w:val="006653C9"/>
    <w:rsid w:val="006706C3"/>
    <w:rsid w:val="006762DE"/>
    <w:rsid w:val="006943EA"/>
    <w:rsid w:val="006A237C"/>
    <w:rsid w:val="006E6D42"/>
    <w:rsid w:val="00757E16"/>
    <w:rsid w:val="00765E3F"/>
    <w:rsid w:val="007910DA"/>
    <w:rsid w:val="007918BA"/>
    <w:rsid w:val="00793D96"/>
    <w:rsid w:val="0079406B"/>
    <w:rsid w:val="007967BE"/>
    <w:rsid w:val="00796EA6"/>
    <w:rsid w:val="007B5695"/>
    <w:rsid w:val="007D60D1"/>
    <w:rsid w:val="00864F61"/>
    <w:rsid w:val="008738F8"/>
    <w:rsid w:val="008754DB"/>
    <w:rsid w:val="008A21DB"/>
    <w:rsid w:val="008A57FC"/>
    <w:rsid w:val="008B3E25"/>
    <w:rsid w:val="008C10D1"/>
    <w:rsid w:val="008D4645"/>
    <w:rsid w:val="00916166"/>
    <w:rsid w:val="00917FC1"/>
    <w:rsid w:val="00946BE4"/>
    <w:rsid w:val="0095528B"/>
    <w:rsid w:val="00955C75"/>
    <w:rsid w:val="009600C1"/>
    <w:rsid w:val="00984645"/>
    <w:rsid w:val="0098517C"/>
    <w:rsid w:val="009B2BEA"/>
    <w:rsid w:val="009C0CCE"/>
    <w:rsid w:val="009C6104"/>
    <w:rsid w:val="009D18DC"/>
    <w:rsid w:val="009D67A1"/>
    <w:rsid w:val="009E4FA5"/>
    <w:rsid w:val="009F105A"/>
    <w:rsid w:val="009F6DEC"/>
    <w:rsid w:val="00A14F6F"/>
    <w:rsid w:val="00A169F6"/>
    <w:rsid w:val="00A2069D"/>
    <w:rsid w:val="00A20A9E"/>
    <w:rsid w:val="00A327A1"/>
    <w:rsid w:val="00A32F9D"/>
    <w:rsid w:val="00A72132"/>
    <w:rsid w:val="00A863DB"/>
    <w:rsid w:val="00A94C46"/>
    <w:rsid w:val="00A95A03"/>
    <w:rsid w:val="00AB29EC"/>
    <w:rsid w:val="00AF2CD3"/>
    <w:rsid w:val="00B309F6"/>
    <w:rsid w:val="00B34E64"/>
    <w:rsid w:val="00B52BA3"/>
    <w:rsid w:val="00B52BC3"/>
    <w:rsid w:val="00B620BA"/>
    <w:rsid w:val="00B8017E"/>
    <w:rsid w:val="00BA1E68"/>
    <w:rsid w:val="00BB33E8"/>
    <w:rsid w:val="00BE3C64"/>
    <w:rsid w:val="00BE50E4"/>
    <w:rsid w:val="00C12B00"/>
    <w:rsid w:val="00C2186E"/>
    <w:rsid w:val="00C373C2"/>
    <w:rsid w:val="00C85156"/>
    <w:rsid w:val="00C86A6A"/>
    <w:rsid w:val="00CB0599"/>
    <w:rsid w:val="00CD6DF8"/>
    <w:rsid w:val="00CF3E5A"/>
    <w:rsid w:val="00CF587C"/>
    <w:rsid w:val="00D20411"/>
    <w:rsid w:val="00D67256"/>
    <w:rsid w:val="00DA3C94"/>
    <w:rsid w:val="00DB5505"/>
    <w:rsid w:val="00DE6D12"/>
    <w:rsid w:val="00DF2627"/>
    <w:rsid w:val="00E5105C"/>
    <w:rsid w:val="00E51EC6"/>
    <w:rsid w:val="00E71F7F"/>
    <w:rsid w:val="00E76B64"/>
    <w:rsid w:val="00E933D6"/>
    <w:rsid w:val="00EB195B"/>
    <w:rsid w:val="00EC7543"/>
    <w:rsid w:val="00ED67F6"/>
    <w:rsid w:val="00F00831"/>
    <w:rsid w:val="00F00D27"/>
    <w:rsid w:val="00F137E4"/>
    <w:rsid w:val="00F13913"/>
    <w:rsid w:val="00F35A12"/>
    <w:rsid w:val="00F52DFE"/>
    <w:rsid w:val="00F54D02"/>
    <w:rsid w:val="00F65891"/>
    <w:rsid w:val="00F9033E"/>
    <w:rsid w:val="00FD3CE5"/>
    <w:rsid w:val="00FE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  <w:style w:type="numbering" w:customStyle="1" w:styleId="3">
    <w:name w:val="Нет списка3"/>
    <w:next w:val="a2"/>
    <w:uiPriority w:val="99"/>
    <w:semiHidden/>
    <w:unhideWhenUsed/>
    <w:rsid w:val="0098517C"/>
  </w:style>
  <w:style w:type="paragraph" w:customStyle="1" w:styleId="xl129">
    <w:name w:val="xl129"/>
    <w:basedOn w:val="a"/>
    <w:rsid w:val="009846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8464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846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ABF8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984645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8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98464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9846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846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846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9846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846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846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846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25</Pages>
  <Words>8292</Words>
  <Characters>47266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69</cp:revision>
  <cp:lastPrinted>2022-03-23T13:24:00Z</cp:lastPrinted>
  <dcterms:created xsi:type="dcterms:W3CDTF">2021-03-23T09:36:00Z</dcterms:created>
  <dcterms:modified xsi:type="dcterms:W3CDTF">2024-07-23T09:20:00Z</dcterms:modified>
</cp:coreProperties>
</file>